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957154de42be" w:history="1">
              <w:r>
                <w:rPr>
                  <w:rStyle w:val="Hyperlink"/>
                </w:rPr>
                <w:t>2008-2009年中国篮球鞋市场十大品牌竞争力分析及竞争趋势研究报告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957154de42be" w:history="1">
              <w:r>
                <w:rPr>
                  <w:rStyle w:val="Hyperlink"/>
                </w:rPr>
                <w:t>2008-2009年中国篮球鞋市场十大品牌竞争力分析及竞争趋势研究报告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a957154de42be" w:history="1">
                <w:r>
                  <w:rPr>
                    <w:rStyle w:val="Hyperlink"/>
                  </w:rPr>
                  <w:t>https://www.20087.com/2009-07/R_2008_2009lanqiuxieshichangshidapinpaBaoGao.html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是专业运动鞋的一种，其设计不仅要考虑运动性能，还要兼顾时尚元素。近年来，随着消费者对运动装备个性化需求的增加，篮球鞋市场呈现出多元化的发展趋势。目前，各大运动品牌不断推出新款篮球鞋，通过采用新技术新材料，提高鞋子的缓震性、抓地力和舒适度。同时，通过与知名球星合作，推出签名系列篮球鞋，吸引年轻消费者的目光。此外，随着环保理念的深入人心，部分品牌开始尝试使用可回收材料制作篮球鞋，减少对环境的影响。然而，篮球鞋市场竞争激烈，如何在众多品牌中脱颖而出成为一大挑战。</w:t>
      </w:r>
      <w:r>
        <w:rPr>
          <w:rFonts w:hint="eastAsia"/>
        </w:rPr>
        <w:br/>
      </w:r>
      <w:r>
        <w:rPr>
          <w:rFonts w:hint="eastAsia"/>
        </w:rPr>
        <w:t>　　未来，篮球鞋的发展将更加注重科技创新与可持续发展。一方面，通过引入智能传感技术，篮球鞋将能够实时监测运动员的状态，提供更加个性化的训练建议；另一方面，通过优化材料配方和生产工艺，提高篮球鞋的耐用性和环保性能。此外，随着3D打印技术的应用，未来篮球鞋的设计将更加灵活，可以根据不同运动员的脚型定制鞋款。同时，通过加强与体育科研机构的合作，篮球鞋将更加科学地匹配运动员的运动需求，提升运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六、政策变更对篮球鞋行业影响分析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六、金融危机对篮球鞋行业影响分析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六、社会背景对篮球鞋行业影响分析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四、技术创新对篮球鞋行业影响分析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二、篮球鞋行业产业链地位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五、产业价值链对篮球鞋行业影响分析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2009年中国篮球鞋市场规模现状及趋势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2009年篮球鞋市场发展现状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中国篮球鞋市场供需规模现状及趋势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一、2005-2010年篮球鞋市场供给规模及预测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二、2005-2010年篮球鞋市场需求规模及预测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三、2005-2010年篮球鞋市场进出口规模及预测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四、2005-2010年篮球鞋市场价格走势现状及预测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中国篮球鞋市场区域市场结构现状及趋势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中国篮球鞋市场细分市场结构现状及趋势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2009年中国篮球鞋市场竞争现状及趋势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中国篮球鞋行业竞争核心要素调研分析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中国篮球鞋行业竞争现状及特性分析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中国篮球鞋市场品牌竞争核心要素调研分析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中国篮球鞋市场主要品牌内涵建设现状及趋势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中国篮球鞋市场主要品牌外延建设现状及趋势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中国篮球鞋市场主要品牌竞争格局现状及趋势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2009年中国篮球鞋品牌消费群体及满意度分析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品牌消费对篮球鞋产品的建议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十大篮球鞋品牌竞争力及趋势分析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阿迪达斯品牌</w:t>
      </w:r>
      <w:r>
        <w:rPr>
          <w:rFonts w:hint="eastAsia"/>
        </w:rPr>
        <w:br/>
      </w:r>
      <w:r>
        <w:rPr>
          <w:rFonts w:hint="eastAsia"/>
        </w:rPr>
        <w:t>　　第三节 匡威品牌</w:t>
      </w:r>
      <w:r>
        <w:rPr>
          <w:rFonts w:hint="eastAsia"/>
        </w:rPr>
        <w:br/>
      </w:r>
      <w:r>
        <w:rPr>
          <w:rFonts w:hint="eastAsia"/>
        </w:rPr>
        <w:t>　　第四节 科比品牌</w:t>
      </w:r>
      <w:r>
        <w:rPr>
          <w:rFonts w:hint="eastAsia"/>
        </w:rPr>
        <w:br/>
      </w:r>
      <w:r>
        <w:rPr>
          <w:rFonts w:hint="eastAsia"/>
        </w:rPr>
        <w:t>　　第五节 李宁品牌</w:t>
      </w:r>
      <w:r>
        <w:rPr>
          <w:rFonts w:hint="eastAsia"/>
        </w:rPr>
        <w:br/>
      </w:r>
      <w:r>
        <w:rPr>
          <w:rFonts w:hint="eastAsia"/>
        </w:rPr>
        <w:t>　　第六节 锐步品牌</w:t>
      </w:r>
      <w:r>
        <w:rPr>
          <w:rFonts w:hint="eastAsia"/>
        </w:rPr>
        <w:br/>
      </w:r>
      <w:r>
        <w:rPr>
          <w:rFonts w:hint="eastAsia"/>
        </w:rPr>
        <w:t>　　第七节 安踏品牌</w:t>
      </w:r>
      <w:r>
        <w:rPr>
          <w:rFonts w:hint="eastAsia"/>
        </w:rPr>
        <w:br/>
      </w:r>
      <w:r>
        <w:rPr>
          <w:rFonts w:hint="eastAsia"/>
        </w:rPr>
        <w:t>　　第八节 匹克品牌</w:t>
      </w:r>
      <w:r>
        <w:rPr>
          <w:rFonts w:hint="eastAsia"/>
        </w:rPr>
        <w:br/>
      </w:r>
      <w:r>
        <w:rPr>
          <w:rFonts w:hint="eastAsia"/>
        </w:rPr>
        <w:t>　　第九节 乔丹品牌</w:t>
      </w:r>
      <w:r>
        <w:rPr>
          <w:rFonts w:hint="eastAsia"/>
        </w:rPr>
        <w:br/>
      </w:r>
      <w:r>
        <w:rPr>
          <w:rFonts w:hint="eastAsia"/>
        </w:rPr>
        <w:t>　　第十节 双星品牌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篮球鞋市场品牌SWOT分析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中~智~林~：品牌风险规避建议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957154de42be" w:history="1">
        <w:r>
          <w:rPr>
            <w:rStyle w:val="Hyperlink"/>
          </w:rPr>
          <w:t>2008-2009年中国篮球鞋市场十大品牌竞争力分析及竞争趋势研究报告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a957154de42be" w:history="1">
        <w:r>
          <w:rPr>
            <w:rStyle w:val="Hyperlink"/>
          </w:rPr>
          <w:t>https://www.20087.com/2009-07/R_2008_2009lanqiuxieshichangshidapinpaBaoGao.html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3fc724db471c" w:history="1">
      <w:r>
        <w:rPr>
          <w:rStyle w:val="Hyperlink"/>
        </w:rPr>
        <w:t>2008-2009年中国篮球鞋市场十大品牌竞争力分析及竞争趋势研究报告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lanqiuxieshichangshidapinpaBaoGao.html" TargetMode="External" Id="R818a957154de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lanqiuxieshichangshidapinpaBaoGao.html" TargetMode="External" Id="Rb7273fc724d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2009-07-12T01:36:00Z</dcterms:created>
  <dcterms:modified xsi:type="dcterms:W3CDTF">2009-07-12T02:36:00Z</dcterms:modified>
  <dc:subject>2008-2009年中国篮球鞋市场十大品牌竞争力分析及竞争趋势研究报告</dc:subject>
  <dc:title>2008-2009年中国篮球鞋市场十大品牌竞争力分析及竞争趋势研究报告</dc:title>
  <cp:keywords>2008-2009年中国篮球鞋市场十大品牌竞争力分析及竞争趋势研究报告</cp:keywords>
  <dc:description>2008-2009年中国篮球鞋市场十大品牌竞争力分析及竞争趋势研究报告</dc:description>
</cp:coreProperties>
</file>