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6b03e9a5a44dd" w:history="1">
              <w:r>
                <w:rPr>
                  <w:rStyle w:val="Hyperlink"/>
                </w:rPr>
                <w:t>2008-2009年中国经济型轿车市场十大品牌竞争力分析及竞争趋势研究报告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6b03e9a5a44dd" w:history="1">
              <w:r>
                <w:rPr>
                  <w:rStyle w:val="Hyperlink"/>
                </w:rPr>
                <w:t>2008-2009年中国经济型轿车市场十大品牌竞争力分析及竞争趋势研究报告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6b03e9a5a44dd" w:history="1">
                <w:r>
                  <w:rPr>
                    <w:rStyle w:val="Hyperlink"/>
                  </w:rPr>
                  <w:t>https://www.20087.com/2009-07/R_2008_2009jingjixingjiaocheshichangshBaoGao.html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经济型轿车市场竞争背景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六、政策变更对经济型轿车行业影响分析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六、金融危机对经济型轿车行业影响分析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六、社会背景对经济型轿车行业影响分析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四、技术创新对经济型轿车行业影响分析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二、经济型轿车行业产业链地位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五、产业价值链对经济型轿车行业影响分析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2009年中国经济型轿车市场规模现状及趋势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2009年经济型轿车市场发展现状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中国经济型轿车市场供需规模现状及趋势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一、2005-2010年经济型轿车市场供给规模及预测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二、2005-2010年经济型轿车市场需求规模及预测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三、2005-2010年经济型轿车市场进出口规模及预测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四、2005-2010年经济型轿车市场价格走势现状及预测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中国经济型轿车市场区域市场结构现状及趋势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中国经济型轿车市场细分市场结构现状及趋势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2009年中国经济型轿车市场竞争现状及趋势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中国经济型轿车行业竞争核心要素调研分析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中国经济型轿车行业竞争现状及特性分析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中国经济型轿车市场品牌竞争核心要素调研分析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中国经济型轿车市场主要品牌内涵建设现状及趋势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中国经济型轿车市场主要品牌外延建设现状及趋势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中国经济型轿车市场主要品牌竞争格局现状及趋势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2009年中国经济型轿车品牌消费群体及满意度分析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品牌消费对经济型轿车产品的建议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十大经济型轿车品牌竞争力及趋势分析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奇瑞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比亚迪</w:t>
      </w:r>
      <w:r>
        <w:rPr>
          <w:rFonts w:hint="eastAsia"/>
        </w:rPr>
        <w:br/>
      </w:r>
      <w:r>
        <w:rPr>
          <w:rFonts w:hint="eastAsia"/>
        </w:rPr>
        <w:t>　　第三节 长安铃木</w:t>
      </w:r>
      <w:r>
        <w:rPr>
          <w:rFonts w:hint="eastAsia"/>
        </w:rPr>
        <w:br/>
      </w:r>
      <w:r>
        <w:rPr>
          <w:rFonts w:hint="eastAsia"/>
        </w:rPr>
        <w:t>　　第四节 北京现代</w:t>
      </w:r>
      <w:r>
        <w:rPr>
          <w:rFonts w:hint="eastAsia"/>
        </w:rPr>
        <w:br/>
      </w:r>
      <w:r>
        <w:rPr>
          <w:rFonts w:hint="eastAsia"/>
        </w:rPr>
        <w:t>　　第五节 天津一汽</w:t>
      </w:r>
      <w:r>
        <w:rPr>
          <w:rFonts w:hint="eastAsia"/>
        </w:rPr>
        <w:br/>
      </w:r>
      <w:r>
        <w:rPr>
          <w:rFonts w:hint="eastAsia"/>
        </w:rPr>
        <w:t>　　第六节 广丰</w:t>
      </w:r>
      <w:r>
        <w:rPr>
          <w:rFonts w:hint="eastAsia"/>
        </w:rPr>
        <w:br/>
      </w:r>
      <w:r>
        <w:rPr>
          <w:rFonts w:hint="eastAsia"/>
        </w:rPr>
        <w:t>　　第七节 上汽</w:t>
      </w:r>
      <w:r>
        <w:rPr>
          <w:rFonts w:hint="eastAsia"/>
        </w:rPr>
        <w:br/>
      </w:r>
      <w:r>
        <w:rPr>
          <w:rFonts w:hint="eastAsia"/>
        </w:rPr>
        <w:t>　　第八节 北汽</w:t>
      </w:r>
      <w:r>
        <w:rPr>
          <w:rFonts w:hint="eastAsia"/>
        </w:rPr>
        <w:br/>
      </w:r>
      <w:r>
        <w:rPr>
          <w:rFonts w:hint="eastAsia"/>
        </w:rPr>
        <w:t>　　第九节 马自达</w:t>
      </w:r>
      <w:r>
        <w:rPr>
          <w:rFonts w:hint="eastAsia"/>
        </w:rPr>
        <w:br/>
      </w:r>
      <w:r>
        <w:rPr>
          <w:rFonts w:hint="eastAsia"/>
        </w:rPr>
        <w:t>　　第十节 大众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经济型轿车市场品牌SWOT分析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经济型轿车市场品牌建设及策略建议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(中智~林)品牌风险规避建议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6b03e9a5a44dd" w:history="1">
        <w:r>
          <w:rPr>
            <w:rStyle w:val="Hyperlink"/>
          </w:rPr>
          <w:t>2008-2009年中国经济型轿车市场十大品牌竞争力分析及竞争趋势研究报告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6b03e9a5a44dd" w:history="1">
        <w:r>
          <w:rPr>
            <w:rStyle w:val="Hyperlink"/>
          </w:rPr>
          <w:t>https://www.20087.com/2009-07/R_2008_2009jingjixingjiaocheshichangshBaoGao.html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热点：经济型轿车是什么意思、经济型轿车 租车、经济型轿车推荐、经济型轿车轮胎推荐、经济型轿车排行榜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516d0a65b4492" w:history="1">
      <w:r>
        <w:rPr>
          <w:rStyle w:val="Hyperlink"/>
        </w:rPr>
        <w:t>2008-2009年中国经济型轿车市场十大品牌竞争力分析及竞争趋势研究报告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jingjixingjiaocheshichangshBaoGao.html" TargetMode="External" Id="R91a6b03e9a5a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jingjixingjiaocheshichangshBaoGao.html" TargetMode="External" Id="Rd24516d0a65b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2009-07-12T07:50:00Z</dcterms:created>
  <dcterms:modified xsi:type="dcterms:W3CDTF">2009-07-12T08:50:00Z</dcterms:modified>
  <dc:subject>2008-2009年中国经济型轿车市场十大品牌竞争力分析及竞争趋势研究报告</dc:subject>
  <dc:title>2008-2009年中国经济型轿车市场十大品牌竞争力分析及竞争趋势研究报告</dc:title>
  <cp:keywords>2008-2009年中国经济型轿车市场十大品牌竞争力分析及竞争趋势研究报告</cp:keywords>
  <dc:description>2008-2009年中国经济型轿车市场十大品牌竞争力分析及竞争趋势研究报告</dc:description>
</cp:coreProperties>
</file>