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cb180adb042cf" w:history="1">
              <w:r>
                <w:rPr>
                  <w:rStyle w:val="Hyperlink"/>
                </w:rPr>
                <w:t>2008-2009年中国财险市场十大品牌竞争力分析及竞争趋势研究报告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cb180adb042cf" w:history="1">
              <w:r>
                <w:rPr>
                  <w:rStyle w:val="Hyperlink"/>
                </w:rPr>
                <w:t>2008-2009年中国财险市场十大品牌竞争力分析及竞争趋势研究报告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cb180adb042cf" w:history="1">
                <w:r>
                  <w:rPr>
                    <w:rStyle w:val="Hyperlink"/>
                  </w:rPr>
                  <w:t>https://www.20087.com/2009-07/R_2008_2009caixianshichangshidapinpaijBaoGao.html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险市场在全球范围内保持稳定增长，尤其是在自然灾害频发和经济不确定性增加的背景下，企业和个人对财产保险的需求日益增长。数字化转型使得保险产品更加多样化和定制化，理赔流程更加便捷。科技的应用，如大数据分析和人工智能，提高了风险评估的准确性和效率。</w:t>
      </w:r>
      <w:r>
        <w:rPr>
          <w:rFonts w:hint="eastAsia"/>
        </w:rPr>
        <w:br/>
      </w:r>
      <w:r>
        <w:rPr>
          <w:rFonts w:hint="eastAsia"/>
        </w:rPr>
        <w:t>　　财险行业的发展趋势将更加注重科技融合和服务创新。区块链技术的引入将增强保险合同的透明度和安全性。利用物联网技术进行实时风险监测，可以提前预防损失，减少索赔。同时，环境和社会责任保险产品将逐渐增多，以应对气候变化带来的挑战。客户体验的优化，包括个性化服务和即时赔付，将是竞争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财险市场竞争背景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六、政策变更对财险行业影响分析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六、金融危机对财险行业影响分析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六、社会背景对财险行业影响分析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四、技术创新对财险行业影响分析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二、财险行业产业链地位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五、产业价值链对财险行业影响分析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2009年中国财险市场规模现状及趋势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2009年财险市场发展现状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中国财险市场供需规模现状及趋势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一、2005-2010年财险市场供给规模及预测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二、2005-2010年财险市场需求规模及预测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三、2005-2010年财险市场价格走势现状及预测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中国财险市场细分市场结构现状及趋势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2009年中国财险市场竞争现状及趋势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中国财险行业竞争核心要素调研分析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中国财险行业竞争现状及特性分析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中国财险市场品牌竞争核心要素调研分析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中国财险市场主要品牌内涵建设现状及趋势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中国财险市场主要品牌外延建设现状及趋势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中国财险市场主要品牌竞争格局现状及趋势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2009年中国财险品牌消费群体及满意度分析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二、不同阶层消费者的品牌偏好分析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品牌消费对财险产品的建议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十大财险品牌竞争力及趋势分析</w:t>
      </w:r>
      <w:r>
        <w:rPr>
          <w:rFonts w:hint="eastAsia"/>
        </w:rPr>
        <w:br/>
      </w:r>
      <w:r>
        <w:rPr>
          <w:rFonts w:hint="eastAsia"/>
        </w:rPr>
        <w:t>　　第一节 人保股份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大地财产</w:t>
      </w:r>
      <w:r>
        <w:rPr>
          <w:rFonts w:hint="eastAsia"/>
        </w:rPr>
        <w:br/>
      </w:r>
      <w:r>
        <w:rPr>
          <w:rFonts w:hint="eastAsia"/>
        </w:rPr>
        <w:t>　　第三节 平安财险</w:t>
      </w:r>
      <w:r>
        <w:rPr>
          <w:rFonts w:hint="eastAsia"/>
        </w:rPr>
        <w:br/>
      </w:r>
      <w:r>
        <w:rPr>
          <w:rFonts w:hint="eastAsia"/>
        </w:rPr>
        <w:t>　　第四节 中华联合</w:t>
      </w:r>
      <w:r>
        <w:rPr>
          <w:rFonts w:hint="eastAsia"/>
        </w:rPr>
        <w:br/>
      </w:r>
      <w:r>
        <w:rPr>
          <w:rFonts w:hint="eastAsia"/>
        </w:rPr>
        <w:t>　　第五节 太保财险</w:t>
      </w:r>
      <w:r>
        <w:rPr>
          <w:rFonts w:hint="eastAsia"/>
        </w:rPr>
        <w:br/>
      </w:r>
      <w:r>
        <w:rPr>
          <w:rFonts w:hint="eastAsia"/>
        </w:rPr>
        <w:t>　　第六节 华泰财险</w:t>
      </w:r>
      <w:r>
        <w:rPr>
          <w:rFonts w:hint="eastAsia"/>
        </w:rPr>
        <w:br/>
      </w:r>
      <w:r>
        <w:rPr>
          <w:rFonts w:hint="eastAsia"/>
        </w:rPr>
        <w:t>　　第七节 天安财险</w:t>
      </w:r>
      <w:r>
        <w:rPr>
          <w:rFonts w:hint="eastAsia"/>
        </w:rPr>
        <w:br/>
      </w:r>
      <w:r>
        <w:rPr>
          <w:rFonts w:hint="eastAsia"/>
        </w:rPr>
        <w:t>　　第八节 美亚财险</w:t>
      </w:r>
      <w:r>
        <w:rPr>
          <w:rFonts w:hint="eastAsia"/>
        </w:rPr>
        <w:br/>
      </w:r>
      <w:r>
        <w:rPr>
          <w:rFonts w:hint="eastAsia"/>
        </w:rPr>
        <w:t>　　第九节 大众财险</w:t>
      </w:r>
      <w:r>
        <w:rPr>
          <w:rFonts w:hint="eastAsia"/>
        </w:rPr>
        <w:br/>
      </w:r>
      <w:r>
        <w:rPr>
          <w:rFonts w:hint="eastAsia"/>
        </w:rPr>
        <w:t>　　第十节 太平保险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财险市场品牌SWOT分析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财险市场品牌建设及策略建议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cb180adb042cf" w:history="1">
        <w:r>
          <w:rPr>
            <w:rStyle w:val="Hyperlink"/>
          </w:rPr>
          <w:t>2008-2009年中国财险市场十大品牌竞争力分析及竞争趋势研究报告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cb180adb042cf" w:history="1">
        <w:r>
          <w:rPr>
            <w:rStyle w:val="Hyperlink"/>
          </w:rPr>
          <w:t>https://www.20087.com/2009-07/R_2008_2009caixianshichangshidapinpaijBaoGao.html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359c1176b43dd" w:history="1">
      <w:r>
        <w:rPr>
          <w:rStyle w:val="Hyperlink"/>
        </w:rPr>
        <w:t>2008-2009年中国财险市场十大品牌竞争力分析及竞争趋势研究报告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caixianshichangshidapinpaijBaoGao.html" TargetMode="External" Id="R6f5cb180adb0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caixianshichangshidapinpaijBaoGao.html" TargetMode="External" Id="Raad359c1176b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2009-07-12T02:46:00Z</dcterms:created>
  <dcterms:modified xsi:type="dcterms:W3CDTF">2009-07-12T03:46:00Z</dcterms:modified>
  <dc:subject>2008-2009年中国财险市场十大品牌竞争力分析及竞争趋势研究报告</dc:subject>
  <dc:title>2008-2009年中国财险市场十大品牌竞争力分析及竞争趋势研究报告</dc:title>
  <cp:keywords>2008-2009年中国财险市场十大品牌竞争力分析及竞争趋势研究报告</cp:keywords>
  <dc:description>2008-2009年中国财险市场十大品牌竞争力分析及竞争趋势研究报告</dc:description>
</cp:coreProperties>
</file>