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f5b887e9c43a1" w:history="1">
              <w:r>
                <w:rPr>
                  <w:rStyle w:val="Hyperlink"/>
                </w:rPr>
                <w:t>2009年中国随车起重机市场研究与投资分析预测报告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f5b887e9c43a1" w:history="1">
              <w:r>
                <w:rPr>
                  <w:rStyle w:val="Hyperlink"/>
                </w:rPr>
                <w:t>2009年中国随车起重机市场研究与投资分析预测报告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f5b887e9c43a1" w:history="1">
                <w:r>
                  <w:rPr>
                    <w:rStyle w:val="Hyperlink"/>
                  </w:rPr>
                  <w:t>https://www.20087.com/2009-07/R_2009suicheqizhongjishichangyanjiuyutBaoGao.html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机是物流搬运、工程建设等领域的重要机械设备，其发展状况与基础设施投资、城市建设、交通运输等行业紧密相关。近年来，随着工业化进程加速及工程项目的复杂化，对随车起重机的作业效率、安全性及操作便捷性提出了更高的要求。</w:t>
      </w:r>
      <w:r>
        <w:rPr>
          <w:rFonts w:hint="eastAsia"/>
        </w:rPr>
        <w:br/>
      </w:r>
      <w:r>
        <w:rPr>
          <w:rFonts w:hint="eastAsia"/>
        </w:rPr>
        <w:t>　　现今，随车起重机的设计更注重轻量化、智能化和环保性，如采用高强度钢材减轻自重，配备先进的液压系统提高动作平稳性和操控精准度，同时结合物联网技术实现实时监控与远程故障诊断。未来，随车起重机行业将在保持稳健增长的同时，不断探索新技术、新材料的应用，以促进产品的升级换代和服务模式的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随车起重机产品概述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产品定义、特点与行业划分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随车起重机行业环境分析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随车起重机行业产业链分析及对行业的影响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上下游行业对随车起重机行业的影响分析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随车起重机技术制造工艺发展趋势分析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国内外随车起重机技术研发现状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随车起重机工艺技术进展和发展趋势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随车起重机国内市场深度分析</w:t>
      </w:r>
      <w:r>
        <w:rPr>
          <w:rFonts w:hint="eastAsia"/>
        </w:rPr>
        <w:br/>
      </w:r>
      <w:r>
        <w:rPr>
          <w:rFonts w:hint="eastAsia"/>
        </w:rPr>
        <w:t>　　第一节 随车起重机市场现状分析及预测</w:t>
      </w:r>
      <w:r>
        <w:rPr>
          <w:rFonts w:hint="eastAsia"/>
        </w:rPr>
        <w:br/>
      </w:r>
      <w:r>
        <w:rPr>
          <w:rFonts w:hint="eastAsia"/>
        </w:rPr>
        <w:t>　　第二节 2004-2013年随车起重机产品销量分析及预测</w:t>
      </w:r>
      <w:r>
        <w:rPr>
          <w:rFonts w:hint="eastAsia"/>
        </w:rPr>
        <w:br/>
      </w:r>
      <w:r>
        <w:rPr>
          <w:rFonts w:hint="eastAsia"/>
        </w:rPr>
        <w:t>　　第三节 2004-2013年随车起重机市场需求分析及预测</w:t>
      </w:r>
      <w:r>
        <w:rPr>
          <w:rFonts w:hint="eastAsia"/>
        </w:rPr>
        <w:br/>
      </w:r>
      <w:r>
        <w:rPr>
          <w:rFonts w:hint="eastAsia"/>
        </w:rPr>
        <w:t>　　第四节 随车起重机消费领域与消费结构分析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随车起重机价格趋势分析</w:t>
      </w:r>
      <w:r>
        <w:rPr>
          <w:rFonts w:hint="eastAsia"/>
        </w:rPr>
        <w:br/>
      </w:r>
      <w:r>
        <w:rPr>
          <w:rFonts w:hint="eastAsia"/>
        </w:rPr>
        <w:t>　　第六节 随车起重机进出口状况分析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随车起重机主要生产企业、经随车起重机商介绍</w:t>
      </w:r>
      <w:r>
        <w:rPr>
          <w:rFonts w:hint="eastAsia"/>
        </w:rPr>
        <w:br/>
      </w:r>
      <w:r>
        <w:rPr>
          <w:rFonts w:hint="eastAsia"/>
        </w:rPr>
        <w:t>　　第一节 徐工集团随车起重机有限公司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石家庄煤矿机械有限责任公司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牡丹江专用汽车制造有限公司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大汉汽车制造有限公司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中联浦沅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广林特装车（锦州）有限公司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随车起重机国内拟在建项目分析及竞争对手动向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随车起重机国外市场分析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随车起重机行业未来发展预测及投资前景分析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随车起重机行业投资风险及防范措施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中智⋅林⋅－当前金融危机下的行业企业防范措施及策略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2002-2008年国内生产总值及其增长速度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2004-2008年规模以上工业增加值及其增长速度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2008年我国各种钢材产量增长率对比情况（万吨）</w:t>
      </w:r>
      <w:r>
        <w:rPr>
          <w:rFonts w:hint="eastAsia"/>
        </w:rPr>
        <w:br/>
      </w:r>
      <w:r>
        <w:rPr>
          <w:rFonts w:hint="eastAsia"/>
        </w:rPr>
        <w:t>　　2004-2013年我国随车起重机销售量及预测（台）</w:t>
      </w:r>
      <w:r>
        <w:rPr>
          <w:rFonts w:hint="eastAsia"/>
        </w:rPr>
        <w:br/>
      </w:r>
      <w:r>
        <w:rPr>
          <w:rFonts w:hint="eastAsia"/>
        </w:rPr>
        <w:t>　　2004-2013年我国随车起重机销售量及预测增长趋势图（台）</w:t>
      </w:r>
      <w:r>
        <w:rPr>
          <w:rFonts w:hint="eastAsia"/>
        </w:rPr>
        <w:br/>
      </w:r>
      <w:r>
        <w:rPr>
          <w:rFonts w:hint="eastAsia"/>
        </w:rPr>
        <w:t>　　2004-2013年我国随车起重机市场需求及预测（台）</w:t>
      </w:r>
      <w:r>
        <w:rPr>
          <w:rFonts w:hint="eastAsia"/>
        </w:rPr>
        <w:br/>
      </w:r>
      <w:r>
        <w:rPr>
          <w:rFonts w:hint="eastAsia"/>
        </w:rPr>
        <w:t>　　石家庄煤矿机械有限责任公司基本情况</w:t>
      </w:r>
      <w:r>
        <w:rPr>
          <w:rFonts w:hint="eastAsia"/>
        </w:rPr>
        <w:br/>
      </w:r>
      <w:r>
        <w:rPr>
          <w:rFonts w:hint="eastAsia"/>
        </w:rPr>
        <w:t>　　2007年石家庄煤矿机械有限责任公司主要经营指标（千元）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牡丹江专用汽车制造有限公司起重机厂基本情况</w:t>
      </w:r>
      <w:r>
        <w:rPr>
          <w:rFonts w:hint="eastAsia"/>
        </w:rPr>
        <w:br/>
      </w:r>
      <w:r>
        <w:rPr>
          <w:rFonts w:hint="eastAsia"/>
        </w:rPr>
        <w:t>　　2007年牡丹江专用汽车制造有限公司起重机厂主要经营指标（千元）</w:t>
      </w:r>
      <w:r>
        <w:rPr>
          <w:rFonts w:hint="eastAsia"/>
        </w:rPr>
        <w:br/>
      </w:r>
      <w:r>
        <w:rPr>
          <w:rFonts w:hint="eastAsia"/>
        </w:rPr>
        <w:t>　　大汉汽车制造有限公司基本情况</w:t>
      </w:r>
      <w:r>
        <w:rPr>
          <w:rFonts w:hint="eastAsia"/>
        </w:rPr>
        <w:br/>
      </w:r>
      <w:r>
        <w:rPr>
          <w:rFonts w:hint="eastAsia"/>
        </w:rPr>
        <w:t>　　2007年大汉汽车制造有限公司主要经营指标（千元）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长沙中联重工科技发展股份有限公司基本情况</w:t>
      </w:r>
      <w:r>
        <w:rPr>
          <w:rFonts w:hint="eastAsia"/>
        </w:rPr>
        <w:br/>
      </w:r>
      <w:r>
        <w:rPr>
          <w:rFonts w:hint="eastAsia"/>
        </w:rPr>
        <w:t>　　2007年长沙中联重工科技发展股份有限公司主要经营指标（千元）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广林特装车（锦州）有限公司基本情况</w:t>
      </w:r>
      <w:r>
        <w:rPr>
          <w:rFonts w:hint="eastAsia"/>
        </w:rPr>
        <w:br/>
      </w:r>
      <w:r>
        <w:rPr>
          <w:rFonts w:hint="eastAsia"/>
        </w:rPr>
        <w:t>　　2007年广林特装车（锦州）有限公司主要经营指标（千元）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2008年我国随车起重机厂商市场占有率情况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f5b887e9c43a1" w:history="1">
        <w:r>
          <w:rPr>
            <w:rStyle w:val="Hyperlink"/>
          </w:rPr>
          <w:t>2009年中国随车起重机市场研究与投资分析预测报告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f5b887e9c43a1" w:history="1">
        <w:r>
          <w:rPr>
            <w:rStyle w:val="Hyperlink"/>
          </w:rPr>
          <w:t>https://www.20087.com/2009-07/R_2009suicheqizhongjishichangyanjiuyutBaoGao.html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bc41b635b4854" w:history="1">
      <w:r>
        <w:rPr>
          <w:rStyle w:val="Hyperlink"/>
        </w:rPr>
        <w:t>2009年中国随车起重机市场研究与投资分析预测报告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suicheqizhongjishichangyanjiuyutBaoGao.html" TargetMode="External" Id="R78cf5b887e9c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suicheqizhongjishichangyanjiuyutBaoGao.html" TargetMode="External" Id="R9b2bc41b635b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2009-07-06T00:29:00Z</dcterms:created>
  <dcterms:modified xsi:type="dcterms:W3CDTF">2009-07-06T01:29:00Z</dcterms:modified>
  <dc:subject>2009年中国随车起重机市场研究与投资分析预测报告</dc:subject>
  <dc:title>2009年中国随车起重机市场研究与投资分析预测报告</dc:title>
  <cp:keywords>2009年中国随车起重机市场研究与投资分析预测报告</cp:keywords>
  <dc:description>2009年中国随车起重机市场研究与投资分析预测报告</dc:description>
</cp:coreProperties>
</file>