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138e28ed48d2" w:history="1">
              <w:r>
                <w:rPr>
                  <w:rStyle w:val="Hyperlink"/>
                </w:rPr>
                <w:t>2009年天津保险市场调研及企业竞争力分析报告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138e28ed48d2" w:history="1">
              <w:r>
                <w:rPr>
                  <w:rStyle w:val="Hyperlink"/>
                </w:rPr>
                <w:t>2009年天津保险市场调研及企业竞争力分析报告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5138e28ed48d2" w:history="1">
                <w:r>
                  <w:rPr>
                    <w:rStyle w:val="Hyperlink"/>
                  </w:rPr>
                  <w:t>https://www.20087.com/2009-07/R_2009niantianjinbaoxianshichangdiaoyaBaoGao.html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天津保险市场经营分析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2008年天津保费收入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2007年财险企业市场份额</w:t>
      </w:r>
      <w:r>
        <w:rPr>
          <w:rFonts w:hint="eastAsia"/>
        </w:rPr>
        <w:br/>
      </w:r>
      <w:r>
        <w:rPr>
          <w:rFonts w:hint="eastAsia"/>
        </w:rPr>
        <w:t>　　　　二 企业财产保险市场份额</w:t>
      </w:r>
      <w:r>
        <w:rPr>
          <w:rFonts w:hint="eastAsia"/>
        </w:rPr>
        <w:br/>
      </w:r>
      <w:r>
        <w:rPr>
          <w:rFonts w:hint="eastAsia"/>
        </w:rPr>
        <w:t>　　　　三 机动车辆保险市场份额</w:t>
      </w:r>
      <w:r>
        <w:rPr>
          <w:rFonts w:hint="eastAsia"/>
        </w:rPr>
        <w:br/>
      </w:r>
      <w:r>
        <w:rPr>
          <w:rFonts w:hint="eastAsia"/>
        </w:rPr>
        <w:t>　　　　四 货物运输保险市场份额</w:t>
      </w:r>
      <w:r>
        <w:rPr>
          <w:rFonts w:hint="eastAsia"/>
        </w:rPr>
        <w:br/>
      </w:r>
      <w:r>
        <w:rPr>
          <w:rFonts w:hint="eastAsia"/>
        </w:rPr>
        <w:t>　　　　五 责任保险市场份额</w:t>
      </w:r>
      <w:r>
        <w:rPr>
          <w:rFonts w:hint="eastAsia"/>
        </w:rPr>
        <w:br/>
      </w:r>
      <w:r>
        <w:rPr>
          <w:rFonts w:hint="eastAsia"/>
        </w:rPr>
        <w:t>　　　　六 信用保证保险市场份额</w:t>
      </w:r>
      <w:r>
        <w:rPr>
          <w:rFonts w:hint="eastAsia"/>
        </w:rPr>
        <w:br/>
      </w:r>
      <w:r>
        <w:rPr>
          <w:rFonts w:hint="eastAsia"/>
        </w:rPr>
        <w:t>　　　　七 农业保险市场份额</w:t>
      </w:r>
      <w:r>
        <w:rPr>
          <w:rFonts w:hint="eastAsia"/>
        </w:rPr>
        <w:br/>
      </w:r>
      <w:r>
        <w:rPr>
          <w:rFonts w:hint="eastAsia"/>
        </w:rPr>
        <w:t>　　　　八 短期健康保险市场份额</w:t>
      </w:r>
      <w:r>
        <w:rPr>
          <w:rFonts w:hint="eastAsia"/>
        </w:rPr>
        <w:br/>
      </w:r>
      <w:r>
        <w:rPr>
          <w:rFonts w:hint="eastAsia"/>
        </w:rPr>
        <w:t>　　　　九 意外伤害保险市场份额</w:t>
      </w:r>
      <w:r>
        <w:rPr>
          <w:rFonts w:hint="eastAsia"/>
        </w:rPr>
        <w:br/>
      </w:r>
      <w:r>
        <w:rPr>
          <w:rFonts w:hint="eastAsia"/>
        </w:rPr>
        <w:t>　　　　十 其他财险市场份额</w:t>
      </w:r>
      <w:r>
        <w:rPr>
          <w:rFonts w:hint="eastAsia"/>
        </w:rPr>
        <w:br/>
      </w:r>
      <w:r>
        <w:rPr>
          <w:rFonts w:hint="eastAsia"/>
        </w:rPr>
        <w:t>　　第三节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2007年人身险企业市场份额</w:t>
      </w:r>
      <w:r>
        <w:rPr>
          <w:rFonts w:hint="eastAsia"/>
        </w:rPr>
        <w:br/>
      </w:r>
      <w:r>
        <w:rPr>
          <w:rFonts w:hint="eastAsia"/>
        </w:rPr>
        <w:t>　　　　二 2007年人身险个人业务市场份额</w:t>
      </w:r>
      <w:r>
        <w:rPr>
          <w:rFonts w:hint="eastAsia"/>
        </w:rPr>
        <w:br/>
      </w:r>
      <w:r>
        <w:rPr>
          <w:rFonts w:hint="eastAsia"/>
        </w:rPr>
        <w:t>　　　　三 2007年人身险团体业务市场份额</w:t>
      </w:r>
      <w:r>
        <w:rPr>
          <w:rFonts w:hint="eastAsia"/>
        </w:rPr>
        <w:br/>
      </w:r>
      <w:r>
        <w:rPr>
          <w:rFonts w:hint="eastAsia"/>
        </w:rPr>
        <w:t>　　第四节 人身险个人业务市场分析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t>　　第五节 人身险团体业务市场分析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重点企业经营分析</w:t>
      </w:r>
      <w:r>
        <w:rPr>
          <w:rFonts w:hint="eastAsia"/>
        </w:rPr>
        <w:br/>
      </w:r>
      <w:r>
        <w:rPr>
          <w:rFonts w:hint="eastAsia"/>
        </w:rPr>
        <w:t>　　第一节 平安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第二节 新华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第三节 光大永明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第四节 恒安标准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第五节 大地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第六节 中华联合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第七节 [中:智:林]安邦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138e28ed48d2" w:history="1">
        <w:r>
          <w:rPr>
            <w:rStyle w:val="Hyperlink"/>
          </w:rPr>
          <w:t>2009年天津保险市场调研及企业竞争力分析报告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5138e28ed48d2" w:history="1">
        <w:r>
          <w:rPr>
            <w:rStyle w:val="Hyperlink"/>
          </w:rPr>
          <w:t>https://www.20087.com/2009-07/R_2009niantianjinbaoxianshichangdiaoyaBaoGao.html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af11e8864ade" w:history="1">
      <w:r>
        <w:rPr>
          <w:rStyle w:val="Hyperlink"/>
        </w:rPr>
        <w:t>2009年天津保险市场调研及企业竞争力分析报告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tianjinbaoxianshichangdiaoyaBaoGao.html" TargetMode="External" Id="R0825138e28ed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tianjinbaoxianshichangdiaoyaBaoGao.html" TargetMode="External" Id="Rab61af11e88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2009-07-13T03:06:00Z</dcterms:created>
  <dcterms:modified xsi:type="dcterms:W3CDTF">2009-07-13T04:06:00Z</dcterms:modified>
  <dc:subject>2009年天津保险市场调研及企业竞争力分析报告</dc:subject>
  <dc:title>2009年天津保险市场调研及企业竞争力分析报告</dc:title>
  <cp:keywords>2009年天津保险市场调研及企业竞争力分析报告</cp:keywords>
  <dc:description>2009年天津保险市场调研及企业竞争力分析报告</dc:description>
</cp:coreProperties>
</file>