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65bae3ae249df" w:history="1">
              <w:r>
                <w:rPr>
                  <w:rStyle w:val="Hyperlink"/>
                </w:rPr>
                <w:t>2009年甘肃保险市场调研及企业竞争力分析报告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65bae3ae249df" w:history="1">
              <w:r>
                <w:rPr>
                  <w:rStyle w:val="Hyperlink"/>
                </w:rPr>
                <w:t>2009年甘肃保险市场调研及企业竞争力分析报告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b65bae3ae249df" w:history="1">
                <w:r>
                  <w:rPr>
                    <w:rStyle w:val="Hyperlink"/>
                  </w:rPr>
                  <w:t>https://www.20087.com/2009-07/R_2009niangansubaoxianshichangdiaoyanjBaoGao.html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肃保险市场近年来随着当地经济的发展和社会保障需求的增加而不断扩大。保险产品种类逐渐丰富，涵盖了人寿保险、健康保险、财产保险、责任保险等多个领域，满足了企业和个人多层次的风险管理需求。随着科技的发展，线上保险服务逐渐普及，保险公司开始利用大数据、云计算等技术提升服务效率和客户体验。</w:t>
      </w:r>
      <w:r>
        <w:rPr>
          <w:rFonts w:hint="eastAsia"/>
        </w:rPr>
        <w:br/>
      </w:r>
      <w:r>
        <w:rPr>
          <w:rFonts w:hint="eastAsia"/>
        </w:rPr>
        <w:t>　　未来，甘肃保险市场将更加注重产品创新和数字化转型。产品创新方面，将开发更多个性化、定制化的保险产品，以满足不同客户群体的特定需求。数字化转型方面，保险公司将进一步利用金融科技，如人工智能、区块链等，提高风险管理能力，简化投保和理赔流程，提升服务质量和客户满意度。</w:t>
      </w:r>
      <w:r>
        <w:rPr>
          <w:rFonts w:hint="eastAsia"/>
        </w:rPr>
        <w:br/>
      </w:r>
      <w:r>
        <w:rPr>
          <w:rFonts w:hint="eastAsia"/>
        </w:rPr>
        <w:br/>
      </w:r>
      <w:r>
        <w:rPr>
          <w:rFonts w:hint="eastAsia"/>
        </w:rPr>
        <w:t>第一章 2008-2009年保险市场分析</w:t>
      </w:r>
      <w:r>
        <w:rPr>
          <w:rFonts w:hint="eastAsia"/>
        </w:rPr>
        <w:br/>
      </w:r>
      <w:r>
        <w:rPr>
          <w:rFonts w:hint="eastAsia"/>
        </w:rPr>
        <w:t>　　第一节 2008-2009年保险经营</w:t>
      </w:r>
      <w:r>
        <w:rPr>
          <w:rFonts w:hint="eastAsia"/>
        </w:rPr>
        <w:br/>
      </w:r>
      <w:r>
        <w:rPr>
          <w:rFonts w:hint="eastAsia"/>
        </w:rPr>
        <w:t>　　　　一 2000-2009年保险业资产规模</w:t>
      </w:r>
      <w:r>
        <w:rPr>
          <w:rFonts w:hint="eastAsia"/>
        </w:rPr>
        <w:br/>
      </w:r>
      <w:r>
        <w:rPr>
          <w:rFonts w:hint="eastAsia"/>
        </w:rPr>
        <w:t>　　　　二 2000-2009年保险业投资规模</w:t>
      </w:r>
      <w:r>
        <w:rPr>
          <w:rFonts w:hint="eastAsia"/>
        </w:rPr>
        <w:br/>
      </w:r>
      <w:r>
        <w:rPr>
          <w:rFonts w:hint="eastAsia"/>
        </w:rPr>
        <w:t>　　　　三 2000-2009年保费收入规模</w:t>
      </w:r>
      <w:r>
        <w:rPr>
          <w:rFonts w:hint="eastAsia"/>
        </w:rPr>
        <w:br/>
      </w:r>
      <w:r>
        <w:rPr>
          <w:rFonts w:hint="eastAsia"/>
        </w:rPr>
        <w:t>　　　　四 2000-2009年保费收入结构</w:t>
      </w:r>
      <w:r>
        <w:rPr>
          <w:rFonts w:hint="eastAsia"/>
        </w:rPr>
        <w:br/>
      </w:r>
      <w:r>
        <w:rPr>
          <w:rFonts w:hint="eastAsia"/>
        </w:rPr>
        <w:t>　　第二节 2008-2009年财险经营</w:t>
      </w:r>
      <w:r>
        <w:rPr>
          <w:rFonts w:hint="eastAsia"/>
        </w:rPr>
        <w:br/>
      </w:r>
      <w:r>
        <w:rPr>
          <w:rFonts w:hint="eastAsia"/>
        </w:rPr>
        <w:t>　　　　一 2004-2009年财险保费收入规模</w:t>
      </w:r>
      <w:r>
        <w:rPr>
          <w:rFonts w:hint="eastAsia"/>
        </w:rPr>
        <w:br/>
      </w:r>
      <w:r>
        <w:rPr>
          <w:rFonts w:hint="eastAsia"/>
        </w:rPr>
        <w:t>　　　　二 2004-2009年内外资竞争格局</w:t>
      </w:r>
      <w:r>
        <w:rPr>
          <w:rFonts w:hint="eastAsia"/>
        </w:rPr>
        <w:br/>
      </w:r>
      <w:r>
        <w:rPr>
          <w:rFonts w:hint="eastAsia"/>
        </w:rPr>
        <w:t>　　　　三 2004-2009年企业竞争格局</w:t>
      </w:r>
      <w:r>
        <w:rPr>
          <w:rFonts w:hint="eastAsia"/>
        </w:rPr>
        <w:br/>
      </w:r>
      <w:r>
        <w:rPr>
          <w:rFonts w:hint="eastAsia"/>
        </w:rPr>
        <w:t>　　第三节 2008-2009年人身险经营</w:t>
      </w:r>
      <w:r>
        <w:rPr>
          <w:rFonts w:hint="eastAsia"/>
        </w:rPr>
        <w:br/>
      </w:r>
      <w:r>
        <w:rPr>
          <w:rFonts w:hint="eastAsia"/>
        </w:rPr>
        <w:t>　　　　一 2004-2009年寿险保费收入规模</w:t>
      </w:r>
      <w:r>
        <w:rPr>
          <w:rFonts w:hint="eastAsia"/>
        </w:rPr>
        <w:br/>
      </w:r>
      <w:r>
        <w:rPr>
          <w:rFonts w:hint="eastAsia"/>
        </w:rPr>
        <w:t>　　　　二 2004-2009年内外资竞争格局</w:t>
      </w:r>
      <w:r>
        <w:rPr>
          <w:rFonts w:hint="eastAsia"/>
        </w:rPr>
        <w:br/>
      </w:r>
      <w:r>
        <w:rPr>
          <w:rFonts w:hint="eastAsia"/>
        </w:rPr>
        <w:t>　　　　三 2004-2009年企业竞争格局</w:t>
      </w:r>
      <w:r>
        <w:rPr>
          <w:rFonts w:hint="eastAsia"/>
        </w:rPr>
        <w:br/>
      </w:r>
      <w:r>
        <w:rPr>
          <w:rFonts w:hint="eastAsia"/>
        </w:rPr>
        <w:br/>
      </w:r>
      <w:r>
        <w:rPr>
          <w:rFonts w:hint="eastAsia"/>
        </w:rPr>
        <w:t>第二章 甘肃保险市场经营分析</w:t>
      </w:r>
      <w:r>
        <w:rPr>
          <w:rFonts w:hint="eastAsia"/>
        </w:rPr>
        <w:br/>
      </w:r>
      <w:r>
        <w:rPr>
          <w:rFonts w:hint="eastAsia"/>
        </w:rPr>
        <w:t>　　第一节 2008年市场经营分析</w:t>
      </w:r>
      <w:r>
        <w:rPr>
          <w:rFonts w:hint="eastAsia"/>
        </w:rPr>
        <w:br/>
      </w:r>
      <w:r>
        <w:rPr>
          <w:rFonts w:hint="eastAsia"/>
        </w:rPr>
        <w:t>　　　　一 2008年甘肃保费收入</w:t>
      </w:r>
      <w:r>
        <w:rPr>
          <w:rFonts w:hint="eastAsia"/>
        </w:rPr>
        <w:br/>
      </w:r>
      <w:r>
        <w:rPr>
          <w:rFonts w:hint="eastAsia"/>
        </w:rPr>
        <w:t>　　　　二 2008年保费收入结构</w:t>
      </w:r>
      <w:r>
        <w:rPr>
          <w:rFonts w:hint="eastAsia"/>
        </w:rPr>
        <w:br/>
      </w:r>
      <w:r>
        <w:rPr>
          <w:rFonts w:hint="eastAsia"/>
        </w:rPr>
        <w:t>　　　　三 2008年财险收入分析</w:t>
      </w:r>
      <w:r>
        <w:rPr>
          <w:rFonts w:hint="eastAsia"/>
        </w:rPr>
        <w:br/>
      </w:r>
      <w:r>
        <w:rPr>
          <w:rFonts w:hint="eastAsia"/>
        </w:rPr>
        <w:t>　　　　四 2008年寿险收入分析</w:t>
      </w:r>
      <w:r>
        <w:rPr>
          <w:rFonts w:hint="eastAsia"/>
        </w:rPr>
        <w:br/>
      </w:r>
      <w:r>
        <w:rPr>
          <w:rFonts w:hint="eastAsia"/>
        </w:rPr>
        <w:t>　　　　五 2008年意外险收入分析</w:t>
      </w:r>
      <w:r>
        <w:rPr>
          <w:rFonts w:hint="eastAsia"/>
        </w:rPr>
        <w:br/>
      </w:r>
      <w:r>
        <w:rPr>
          <w:rFonts w:hint="eastAsia"/>
        </w:rPr>
        <w:t>　　　　六 2008年健康险收入分析</w:t>
      </w:r>
      <w:r>
        <w:rPr>
          <w:rFonts w:hint="eastAsia"/>
        </w:rPr>
        <w:br/>
      </w:r>
      <w:r>
        <w:rPr>
          <w:rFonts w:hint="eastAsia"/>
        </w:rPr>
        <w:t>　　第二节 2007区域市场分析</w:t>
      </w:r>
      <w:r>
        <w:rPr>
          <w:rFonts w:hint="eastAsia"/>
        </w:rPr>
        <w:br/>
      </w:r>
      <w:r>
        <w:rPr>
          <w:rFonts w:hint="eastAsia"/>
        </w:rPr>
        <w:t>　　　　一 甘肃各市市场份额</w:t>
      </w:r>
      <w:r>
        <w:rPr>
          <w:rFonts w:hint="eastAsia"/>
        </w:rPr>
        <w:br/>
      </w:r>
      <w:r>
        <w:rPr>
          <w:rFonts w:hint="eastAsia"/>
        </w:rPr>
        <w:t>　　　　二 各市财险市场份额</w:t>
      </w:r>
      <w:r>
        <w:rPr>
          <w:rFonts w:hint="eastAsia"/>
        </w:rPr>
        <w:br/>
      </w:r>
      <w:r>
        <w:rPr>
          <w:rFonts w:hint="eastAsia"/>
        </w:rPr>
        <w:t>　　　　三 各市人身险市场份额</w:t>
      </w:r>
      <w:r>
        <w:rPr>
          <w:rFonts w:hint="eastAsia"/>
        </w:rPr>
        <w:br/>
      </w:r>
      <w:r>
        <w:rPr>
          <w:rFonts w:hint="eastAsia"/>
        </w:rPr>
        <w:br/>
      </w:r>
      <w:r>
        <w:rPr>
          <w:rFonts w:hint="eastAsia"/>
        </w:rPr>
        <w:t>第三章 兰州保险市场分析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第四章 嘉峪关保险市场分析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第五章 金昌保险市场分析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第六章 酒泉保险市场分析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第七章 张掖保险市场分析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第八章 白银保险市场分析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第九章 天水保险市场分析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第十章 武威保险市场分析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第十一章 平凉保险市场分析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第十二章 庆阳保险市场分析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第十三章 定西保险市场分析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第十四章 陇南保险市场分析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第十五章 临夏保险市场分析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第十六章 甘南保险市场分析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中^智^林^－2007年人身险团体业务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图表 1 2000-2009年保险业资产规模一览表</w:t>
      </w:r>
      <w:r>
        <w:rPr>
          <w:rFonts w:hint="eastAsia"/>
        </w:rPr>
        <w:br/>
      </w:r>
      <w:r>
        <w:rPr>
          <w:rFonts w:hint="eastAsia"/>
        </w:rPr>
        <w:t>　　图表 2 2000-2009年保险业投资规模一览表</w:t>
      </w:r>
      <w:r>
        <w:rPr>
          <w:rFonts w:hint="eastAsia"/>
        </w:rPr>
        <w:br/>
      </w:r>
      <w:r>
        <w:rPr>
          <w:rFonts w:hint="eastAsia"/>
        </w:rPr>
        <w:t>　　图表 3 2000-2009年中国保险保费收入一览表</w:t>
      </w:r>
      <w:r>
        <w:rPr>
          <w:rFonts w:hint="eastAsia"/>
        </w:rPr>
        <w:br/>
      </w:r>
      <w:r>
        <w:rPr>
          <w:rFonts w:hint="eastAsia"/>
        </w:rPr>
        <w:t>　　图表 4 2000-2009年中国保险保费收入结构一览表</w:t>
      </w:r>
      <w:r>
        <w:rPr>
          <w:rFonts w:hint="eastAsia"/>
        </w:rPr>
        <w:br/>
      </w:r>
      <w:r>
        <w:rPr>
          <w:rFonts w:hint="eastAsia"/>
        </w:rPr>
        <w:t>　　图表 7 2007年财险保费收入企业市场份额比重图</w:t>
      </w:r>
      <w:r>
        <w:rPr>
          <w:rFonts w:hint="eastAsia"/>
        </w:rPr>
        <w:br/>
      </w:r>
      <w:r>
        <w:rPr>
          <w:rFonts w:hint="eastAsia"/>
        </w:rPr>
        <w:t>　　图表 8 2008年财险保费收入企业市场份额比重图</w:t>
      </w:r>
      <w:r>
        <w:rPr>
          <w:rFonts w:hint="eastAsia"/>
        </w:rPr>
        <w:br/>
      </w:r>
      <w:r>
        <w:rPr>
          <w:rFonts w:hint="eastAsia"/>
        </w:rPr>
        <w:t>　　图表 9 2009年财险保费收入企业市场份额比重图</w:t>
      </w:r>
      <w:r>
        <w:rPr>
          <w:rFonts w:hint="eastAsia"/>
        </w:rPr>
        <w:br/>
      </w:r>
      <w:r>
        <w:rPr>
          <w:rFonts w:hint="eastAsia"/>
        </w:rPr>
        <w:t>　　图表 10 2000-2009年寿险保费收入规模一览表</w:t>
      </w:r>
      <w:r>
        <w:rPr>
          <w:rFonts w:hint="eastAsia"/>
        </w:rPr>
        <w:br/>
      </w:r>
      <w:r>
        <w:rPr>
          <w:rFonts w:hint="eastAsia"/>
        </w:rPr>
        <w:t>　　图表 11 2000-2009年寿险保费收入内外资结构一览表</w:t>
      </w:r>
      <w:r>
        <w:rPr>
          <w:rFonts w:hint="eastAsia"/>
        </w:rPr>
        <w:br/>
      </w:r>
      <w:r>
        <w:rPr>
          <w:rFonts w:hint="eastAsia"/>
        </w:rPr>
        <w:t>　　图表 12 2007年寿险保费收入企业市场份额比重图</w:t>
      </w:r>
      <w:r>
        <w:rPr>
          <w:rFonts w:hint="eastAsia"/>
        </w:rPr>
        <w:br/>
      </w:r>
      <w:r>
        <w:rPr>
          <w:rFonts w:hint="eastAsia"/>
        </w:rPr>
        <w:t>　　图表 13 2008年寿险保费收入企业市场份额比重图</w:t>
      </w:r>
      <w:r>
        <w:rPr>
          <w:rFonts w:hint="eastAsia"/>
        </w:rPr>
        <w:br/>
      </w:r>
      <w:r>
        <w:rPr>
          <w:rFonts w:hint="eastAsia"/>
        </w:rPr>
        <w:t>　　图表 14 2009年寿险保费收入企业市场份额比重图</w:t>
      </w:r>
      <w:r>
        <w:rPr>
          <w:rFonts w:hint="eastAsia"/>
        </w:rPr>
        <w:br/>
      </w:r>
      <w:r>
        <w:rPr>
          <w:rFonts w:hint="eastAsia"/>
        </w:rPr>
        <w:t>　　图表 17 2007年甘肃省各市财险市场比重图</w:t>
      </w:r>
      <w:r>
        <w:rPr>
          <w:rFonts w:hint="eastAsia"/>
        </w:rPr>
        <w:br/>
      </w:r>
      <w:r>
        <w:rPr>
          <w:rFonts w:hint="eastAsia"/>
        </w:rPr>
        <w:t>　　图表 18 2007年甘肃省各市人身险市场比重图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65bae3ae249df" w:history="1">
        <w:r>
          <w:rPr>
            <w:rStyle w:val="Hyperlink"/>
          </w:rPr>
          <w:t>2009年甘肃保险市场调研及企业竞争力分析报告</w:t>
        </w:r>
      </w:hyperlink>
      <w:r>
        <w:rPr>
          <w:color w:val="C00000"/>
        </w:rPr>
        <w:t>》，报告编号：</w:t>
      </w:r>
      <w:r>
        <w:rPr>
          <w:rFonts w:hint="eastAsia"/>
          <w:color w:val="C00000"/>
        </w:rPr>
        <w:t>0239523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b65bae3ae249df" w:history="1">
        <w:r>
          <w:rPr>
            <w:rStyle w:val="Hyperlink"/>
          </w:rPr>
          <w:t>https://www.20087.com/2009-07/R_2009niangansubaoxianshichangdiaoyanjBaoGao.html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75982faf74803" w:history="1">
      <w:r>
        <w:rPr>
          <w:rStyle w:val="Hyperlink"/>
        </w:rPr>
        <w:t>2009年甘肃保险市场调研及企业竞争力分析报告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niangansubaoxianshichangdiaoyanjBaoGao.html" TargetMode="External" Id="Rf5b65bae3ae249df" /></Relationships>
</file>

<file path=word/_rels/header2.xml.rels>&#65279;<?xml version="1.0" encoding="utf-8"?><Relationships xmlns="http://schemas.openxmlformats.org/package/2006/relationships"><Relationship Type="http://schemas.openxmlformats.org/officeDocument/2006/relationships/hyperlink" Target="https://www.20087.com/2009-07/R_2009niangansubaoxianshichangdiaoyanjBaoGao.html" TargetMode="External" Id="R8eb75982faf7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2009-07-15T04:17:00Z</dcterms:created>
  <dcterms:modified xsi:type="dcterms:W3CDTF">2009-07-15T05:17:00Z</dcterms:modified>
  <dc:subject>2009年甘肃保险市场调研及企业竞争力分析报告</dc:subject>
  <dc:title>2009年甘肃保险市场调研及企业竞争力分析报告</dc:title>
  <cp:keywords>2009年甘肃保险市场调研及企业竞争力分析报告</cp:keywords>
  <dc:description>2009年甘肃保险市场调研及企业竞争力分析报告</dc:description>
</cp:coreProperties>
</file>