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94c3bb2e148bc" w:history="1">
              <w:r>
                <w:rPr>
                  <w:rStyle w:val="Hyperlink"/>
                </w:rPr>
                <w:t>2009-2010年中国血液制品市场全面调研报告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94c3bb2e148bc" w:history="1">
              <w:r>
                <w:rPr>
                  <w:rStyle w:val="Hyperlink"/>
                </w:rPr>
                <w:t>2009-2010年中国血液制品市场全面调研报告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94c3bb2e148bc" w:history="1">
                <w:r>
                  <w:rPr>
                    <w:rStyle w:val="Hyperlink"/>
                  </w:rPr>
                  <w:t>https://www.20087.com/2009-07/R_2009_2010xueyezhipinshichangquanmianBaoGao.html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血液制品产业基础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主要产品产能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中国血液制品市场调研</w:t>
      </w:r>
      <w:r>
        <w:rPr>
          <w:rFonts w:hint="eastAsia"/>
        </w:rPr>
        <w:br/>
      </w:r>
      <w:r>
        <w:rPr>
          <w:rFonts w:hint="eastAsia"/>
        </w:rPr>
        <w:t>　　第一节 血液制品市场</w:t>
      </w:r>
      <w:r>
        <w:rPr>
          <w:rFonts w:hint="eastAsia"/>
        </w:rPr>
        <w:br/>
      </w:r>
      <w:r>
        <w:rPr>
          <w:rFonts w:hint="eastAsia"/>
        </w:rPr>
        <w:t>　　　　一 血液制品市场规模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　　三 血液制品市场前景广阔</w:t>
      </w:r>
      <w:r>
        <w:rPr>
          <w:rFonts w:hint="eastAsia"/>
        </w:rPr>
        <w:br/>
      </w:r>
      <w:r>
        <w:rPr>
          <w:rFonts w:hint="eastAsia"/>
        </w:rPr>
        <w:t>　　第二节 细分市场分析</w:t>
      </w:r>
      <w:r>
        <w:rPr>
          <w:rFonts w:hint="eastAsia"/>
        </w:rPr>
        <w:br/>
      </w:r>
      <w:r>
        <w:rPr>
          <w:rFonts w:hint="eastAsia"/>
        </w:rPr>
        <w:t>　　　　一 人血白蛋白市场</w:t>
      </w:r>
      <w:r>
        <w:rPr>
          <w:rFonts w:hint="eastAsia"/>
        </w:rPr>
        <w:br/>
      </w:r>
      <w:r>
        <w:rPr>
          <w:rFonts w:hint="eastAsia"/>
        </w:rPr>
        <w:t>　　　　二 乙肝免疫球蛋白市场</w:t>
      </w:r>
      <w:r>
        <w:rPr>
          <w:rFonts w:hint="eastAsia"/>
        </w:rPr>
        <w:br/>
      </w:r>
      <w:r>
        <w:rPr>
          <w:rFonts w:hint="eastAsia"/>
        </w:rPr>
        <w:t>　　　　三 特殊免疫球蛋白市场</w:t>
      </w:r>
      <w:r>
        <w:rPr>
          <w:rFonts w:hint="eastAsia"/>
        </w:rPr>
        <w:br/>
      </w:r>
      <w:r>
        <w:rPr>
          <w:rFonts w:hint="eastAsia"/>
        </w:rPr>
        <w:t>　　　　四 静脉用人丙种球蛋白市场</w:t>
      </w:r>
      <w:r>
        <w:rPr>
          <w:rFonts w:hint="eastAsia"/>
        </w:rPr>
        <w:br/>
      </w:r>
      <w:r>
        <w:rPr>
          <w:rFonts w:hint="eastAsia"/>
        </w:rPr>
        <w:t>　　　　五 凝血因子市场</w:t>
      </w:r>
      <w:r>
        <w:rPr>
          <w:rFonts w:hint="eastAsia"/>
        </w:rPr>
        <w:br/>
      </w:r>
      <w:r>
        <w:rPr>
          <w:rFonts w:hint="eastAsia"/>
        </w:rPr>
        <w:t>　　第三节 市场竞争格局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血液制品行业特性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 采浆规模分析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产业发展存在问题</w:t>
      </w:r>
      <w:r>
        <w:rPr>
          <w:rFonts w:hint="eastAsia"/>
        </w:rPr>
        <w:br/>
      </w:r>
      <w:r>
        <w:rPr>
          <w:rFonts w:hint="eastAsia"/>
        </w:rPr>
        <w:t>　　第一节 行业制约因素分析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第二节 产业技术制约分析</w:t>
      </w:r>
      <w:r>
        <w:rPr>
          <w:rFonts w:hint="eastAsia"/>
        </w:rPr>
        <w:br/>
      </w:r>
      <w:r>
        <w:rPr>
          <w:rFonts w:hint="eastAsia"/>
        </w:rPr>
        <w:t>　　　　一 低温乙醇分离技术有待改良</w:t>
      </w:r>
      <w:r>
        <w:rPr>
          <w:rFonts w:hint="eastAsia"/>
        </w:rPr>
        <w:br/>
      </w:r>
      <w:r>
        <w:rPr>
          <w:rFonts w:hint="eastAsia"/>
        </w:rPr>
        <w:t>　　　　二 柱层析与全程柱层析工艺制约</w:t>
      </w:r>
      <w:r>
        <w:rPr>
          <w:rFonts w:hint="eastAsia"/>
        </w:rPr>
        <w:br/>
      </w:r>
      <w:r>
        <w:rPr>
          <w:rFonts w:hint="eastAsia"/>
        </w:rPr>
        <w:t>　　　　三 生产工艺导致质量标准滞后</w:t>
      </w:r>
      <w:r>
        <w:rPr>
          <w:rFonts w:hint="eastAsia"/>
        </w:rPr>
        <w:br/>
      </w:r>
      <w:r>
        <w:rPr>
          <w:rFonts w:hint="eastAsia"/>
        </w:rPr>
        <w:t>　　　　四 病毒灭活工艺亟待创新</w:t>
      </w:r>
      <w:r>
        <w:rPr>
          <w:rFonts w:hint="eastAsia"/>
        </w:rPr>
        <w:br/>
      </w:r>
      <w:r>
        <w:rPr>
          <w:rFonts w:hint="eastAsia"/>
        </w:rPr>
        <w:t>　　　　五 纳米膜工艺联合应用</w:t>
      </w:r>
      <w:r>
        <w:rPr>
          <w:rFonts w:hint="eastAsia"/>
        </w:rPr>
        <w:br/>
      </w:r>
      <w:r>
        <w:rPr>
          <w:rFonts w:hint="eastAsia"/>
        </w:rPr>
        <w:t>　　　　六 基因及单抗的高技术壁垒</w:t>
      </w:r>
      <w:r>
        <w:rPr>
          <w:rFonts w:hint="eastAsia"/>
        </w:rPr>
        <w:br/>
      </w:r>
      <w:r>
        <w:rPr>
          <w:rFonts w:hint="eastAsia"/>
        </w:rPr>
        <w:t>　　第三节 行业政策壁垒分析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t>　　第四节 血液制品进口风险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血液制品企业竞争力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2008年运营分析</w:t>
      </w:r>
      <w:r>
        <w:rPr>
          <w:rFonts w:hint="eastAsia"/>
        </w:rPr>
        <w:br/>
      </w:r>
      <w:r>
        <w:rPr>
          <w:rFonts w:hint="eastAsia"/>
        </w:rPr>
        <w:t>　　　　四 2008年盈利能力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2008年运营分析</w:t>
      </w:r>
      <w:r>
        <w:rPr>
          <w:rFonts w:hint="eastAsia"/>
        </w:rPr>
        <w:br/>
      </w:r>
      <w:r>
        <w:rPr>
          <w:rFonts w:hint="eastAsia"/>
        </w:rPr>
        <w:t>　　　　四 2008年盈利能力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2008年运营分析</w:t>
      </w:r>
      <w:r>
        <w:rPr>
          <w:rFonts w:hint="eastAsia"/>
        </w:rPr>
        <w:br/>
      </w:r>
      <w:r>
        <w:rPr>
          <w:rFonts w:hint="eastAsia"/>
        </w:rPr>
        <w:t>　　　　四 2008年盈利能力</w:t>
      </w:r>
      <w:r>
        <w:rPr>
          <w:rFonts w:hint="eastAsia"/>
        </w:rPr>
        <w:br/>
      </w:r>
      <w:r>
        <w:rPr>
          <w:rFonts w:hint="eastAsia"/>
        </w:rPr>
        <w:t>　　第四节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山西康宝生物制品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山东泰邦生物制品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贵阳黔峰生物制品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深圳市卫武光明生物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上海新兴医药股份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江西博雅生物制药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西安回天血液制品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中^智林^绿十字生物制药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主要血液制品生产流程</w:t>
      </w:r>
      <w:r>
        <w:rPr>
          <w:rFonts w:hint="eastAsia"/>
        </w:rPr>
        <w:br/>
      </w:r>
      <w:r>
        <w:rPr>
          <w:rFonts w:hint="eastAsia"/>
        </w:rPr>
        <w:t>　　图表 2 血液制品分类</w:t>
      </w:r>
      <w:r>
        <w:rPr>
          <w:rFonts w:hint="eastAsia"/>
        </w:rPr>
        <w:br/>
      </w:r>
      <w:r>
        <w:rPr>
          <w:rFonts w:hint="eastAsia"/>
        </w:rPr>
        <w:t>　　图表 3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4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5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6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7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8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9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10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11 2002-2007年中国血液制品市场规模 单位：亿元</w:t>
      </w:r>
      <w:r>
        <w:rPr>
          <w:rFonts w:hint="eastAsia"/>
        </w:rPr>
        <w:br/>
      </w:r>
      <w:r>
        <w:rPr>
          <w:rFonts w:hint="eastAsia"/>
        </w:rPr>
        <w:t>　　图表 12 2006年国内血液制品产品结构比例图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13 2006年国际血液制品市场结构比例图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14 国外成熟市场血液制品使用结构</w:t>
      </w:r>
      <w:r>
        <w:rPr>
          <w:rFonts w:hint="eastAsia"/>
        </w:rPr>
        <w:br/>
      </w:r>
      <w:r>
        <w:rPr>
          <w:rFonts w:hint="eastAsia"/>
        </w:rPr>
        <w:t>　　图表 15 国内外血液制品每年人均消耗量</w:t>
      </w:r>
      <w:r>
        <w:rPr>
          <w:rFonts w:hint="eastAsia"/>
        </w:rPr>
        <w:br/>
      </w:r>
      <w:r>
        <w:rPr>
          <w:rFonts w:hint="eastAsia"/>
        </w:rPr>
        <w:t>　　图表 16 2006年中国市场人血白蛋白市场结构比例图</w:t>
      </w:r>
      <w:r>
        <w:rPr>
          <w:rFonts w:hint="eastAsia"/>
        </w:rPr>
        <w:br/>
      </w:r>
      <w:r>
        <w:rPr>
          <w:rFonts w:hint="eastAsia"/>
        </w:rPr>
        <w:t>　　图表 17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18 样本医院人血白蛋白市场使用金额变化图</w:t>
      </w:r>
      <w:r>
        <w:rPr>
          <w:rFonts w:hint="eastAsia"/>
        </w:rPr>
        <w:br/>
      </w:r>
      <w:r>
        <w:rPr>
          <w:rFonts w:hint="eastAsia"/>
        </w:rPr>
        <w:t>　　图表 19 2006年中国HBIG市场产品结构图</w:t>
      </w:r>
      <w:r>
        <w:rPr>
          <w:rFonts w:hint="eastAsia"/>
        </w:rPr>
        <w:br/>
      </w:r>
      <w:r>
        <w:rPr>
          <w:rFonts w:hint="eastAsia"/>
        </w:rPr>
        <w:t>　　图表 20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21 2006年中国HTIG市场产品结构图</w:t>
      </w:r>
      <w:r>
        <w:rPr>
          <w:rFonts w:hint="eastAsia"/>
        </w:rPr>
        <w:br/>
      </w:r>
      <w:r>
        <w:rPr>
          <w:rFonts w:hint="eastAsia"/>
        </w:rPr>
        <w:t>　　图表 22 2006年中国IVIG市场产品结构图</w:t>
      </w:r>
      <w:r>
        <w:rPr>
          <w:rFonts w:hint="eastAsia"/>
        </w:rPr>
        <w:br/>
      </w:r>
      <w:r>
        <w:rPr>
          <w:rFonts w:hint="eastAsia"/>
        </w:rPr>
        <w:t>　　图表 23 2006年中国PCC市场产品结构图</w:t>
      </w:r>
      <w:r>
        <w:rPr>
          <w:rFonts w:hint="eastAsia"/>
        </w:rPr>
        <w:br/>
      </w:r>
      <w:r>
        <w:rPr>
          <w:rFonts w:hint="eastAsia"/>
        </w:rPr>
        <w:t>　　图表 24 2006年中国Ⅷ因子市场产品结构图</w:t>
      </w:r>
      <w:r>
        <w:rPr>
          <w:rFonts w:hint="eastAsia"/>
        </w:rPr>
        <w:br/>
      </w:r>
      <w:r>
        <w:rPr>
          <w:rFonts w:hint="eastAsia"/>
        </w:rPr>
        <w:t>　　图表 25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26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27 2001-2007年全国采浆量变化图</w:t>
      </w:r>
      <w:r>
        <w:rPr>
          <w:rFonts w:hint="eastAsia"/>
        </w:rPr>
        <w:br/>
      </w:r>
      <w:r>
        <w:rPr>
          <w:rFonts w:hint="eastAsia"/>
        </w:rPr>
        <w:t>　　图表 29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30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31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32 血浆价格不断上升</w:t>
      </w:r>
      <w:r>
        <w:rPr>
          <w:rFonts w:hint="eastAsia"/>
        </w:rPr>
        <w:br/>
      </w:r>
      <w:r>
        <w:rPr>
          <w:rFonts w:hint="eastAsia"/>
        </w:rPr>
        <w:t>　　图表 33 2004-2008年人血白蛋白毛利率图</w:t>
      </w:r>
      <w:r>
        <w:rPr>
          <w:rFonts w:hint="eastAsia"/>
        </w:rPr>
        <w:br/>
      </w:r>
      <w:r>
        <w:rPr>
          <w:rFonts w:hint="eastAsia"/>
        </w:rPr>
        <w:t>　　图表 34 2004-2008年静注丙球毛利率图</w:t>
      </w:r>
      <w:r>
        <w:rPr>
          <w:rFonts w:hint="eastAsia"/>
        </w:rPr>
        <w:br/>
      </w:r>
      <w:r>
        <w:rPr>
          <w:rFonts w:hint="eastAsia"/>
        </w:rPr>
        <w:t>　　图表 35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36 部分国家人血白蛋白价格</w:t>
      </w:r>
      <w:r>
        <w:rPr>
          <w:rFonts w:hint="eastAsia"/>
        </w:rPr>
        <w:br/>
      </w:r>
      <w:r>
        <w:rPr>
          <w:rFonts w:hint="eastAsia"/>
        </w:rPr>
        <w:t>　　图表 37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38 血液制品批签发制度进展</w:t>
      </w:r>
      <w:r>
        <w:rPr>
          <w:rFonts w:hint="eastAsia"/>
        </w:rPr>
        <w:br/>
      </w:r>
      <w:r>
        <w:rPr>
          <w:rFonts w:hint="eastAsia"/>
        </w:rPr>
        <w:t>　　图表 39 2008-2009年华兰生物财务运营一览表</w:t>
      </w:r>
      <w:r>
        <w:rPr>
          <w:rFonts w:hint="eastAsia"/>
        </w:rPr>
        <w:br/>
      </w:r>
      <w:r>
        <w:rPr>
          <w:rFonts w:hint="eastAsia"/>
        </w:rPr>
        <w:t>　　图表 40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41 2008-2009年天坛生物财务运营一览表</w:t>
      </w:r>
      <w:r>
        <w:rPr>
          <w:rFonts w:hint="eastAsia"/>
        </w:rPr>
        <w:br/>
      </w:r>
      <w:r>
        <w:rPr>
          <w:rFonts w:hint="eastAsia"/>
        </w:rPr>
        <w:t>　　图表 42 2008年天坛生物产品盈利一览表</w:t>
      </w:r>
      <w:r>
        <w:rPr>
          <w:rFonts w:hint="eastAsia"/>
        </w:rPr>
        <w:br/>
      </w:r>
      <w:r>
        <w:rPr>
          <w:rFonts w:hint="eastAsia"/>
        </w:rPr>
        <w:t>　　图表 43 2008-2009年上海莱士生物财务运营一览表</w:t>
      </w:r>
      <w:r>
        <w:rPr>
          <w:rFonts w:hint="eastAsia"/>
        </w:rPr>
        <w:br/>
      </w:r>
      <w:r>
        <w:rPr>
          <w:rFonts w:hint="eastAsia"/>
        </w:rPr>
        <w:t>　　图表 44 2008年上海莱士产品盈利一览表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45 2007年成都蓉生盈利能力一览表</w:t>
      </w:r>
      <w:r>
        <w:rPr>
          <w:rFonts w:hint="eastAsia"/>
        </w:rPr>
        <w:br/>
      </w:r>
      <w:r>
        <w:rPr>
          <w:rFonts w:hint="eastAsia"/>
        </w:rPr>
        <w:t>　　图表 46 2007年上海生物制品研究所盈利能力一览表</w:t>
      </w:r>
      <w:r>
        <w:rPr>
          <w:rFonts w:hint="eastAsia"/>
        </w:rPr>
        <w:br/>
      </w:r>
      <w:r>
        <w:rPr>
          <w:rFonts w:hint="eastAsia"/>
        </w:rPr>
        <w:t>　　图表 47 2007年山西康宝生物制品盈利能力一览表</w:t>
      </w:r>
      <w:r>
        <w:rPr>
          <w:rFonts w:hint="eastAsia"/>
        </w:rPr>
        <w:br/>
      </w:r>
      <w:r>
        <w:rPr>
          <w:rFonts w:hint="eastAsia"/>
        </w:rPr>
        <w:t>　　图表 48 2007年山东泰邦生物制品盈利能力一览表</w:t>
      </w:r>
      <w:r>
        <w:rPr>
          <w:rFonts w:hint="eastAsia"/>
        </w:rPr>
        <w:br/>
      </w:r>
      <w:r>
        <w:rPr>
          <w:rFonts w:hint="eastAsia"/>
        </w:rPr>
        <w:t>　　图表 49 2007年四川远大蜀阳盈利能力一览表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94c3bb2e148bc" w:history="1">
        <w:r>
          <w:rPr>
            <w:rStyle w:val="Hyperlink"/>
          </w:rPr>
          <w:t>2009-2010年中国血液制品市场全面调研报告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94c3bb2e148bc" w:history="1">
        <w:r>
          <w:rPr>
            <w:rStyle w:val="Hyperlink"/>
          </w:rPr>
          <w:t>https://www.20087.com/2009-07/R_2009_2010xueyezhipinshichangquanmianBaoGao.html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ffebdc1ba42f5" w:history="1">
      <w:r>
        <w:rPr>
          <w:rStyle w:val="Hyperlink"/>
        </w:rPr>
        <w:t>2009-2010年中国血液制品市场全面调研报告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xueyezhipinshichangquanmianBaoGao.html" TargetMode="External" Id="Rb2694c3bb2e1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xueyezhipinshichangquanmianBaoGao.html" TargetMode="External" Id="R63fffebdc1ba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2009-07-29T06:25:00Z</dcterms:created>
  <dcterms:modified xsi:type="dcterms:W3CDTF">2009-07-29T07:25:00Z</dcterms:modified>
  <dc:subject>2009-2010年中国血液制品市场全面调研报告</dc:subject>
  <dc:title>2009-2010年中国血液制品市场全面调研报告</dc:title>
  <cp:keywords>2009-2010年中国血液制品市场全面调研报告</cp:keywords>
  <dc:description>2009-2010年中国血液制品市场全面调研报告</dc:description>
</cp:coreProperties>
</file>