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f74ff45374b8f" w:history="1">
              <w:r>
                <w:rPr>
                  <w:rStyle w:val="Hyperlink"/>
                </w:rPr>
                <w:t>2009-2010年中国阻燃剂市场调研分析报告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f74ff45374b8f" w:history="1">
              <w:r>
                <w:rPr>
                  <w:rStyle w:val="Hyperlink"/>
                </w:rPr>
                <w:t>2009-2010年中国阻燃剂市场调研分析报告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f74ff45374b8f" w:history="1">
                <w:r>
                  <w:rPr>
                    <w:rStyle w:val="Hyperlink"/>
                  </w:rPr>
                  <w:t>https://www.20087.com/2009-07/R_2009_2010zuranjishichangdiaoyanfenxiBaoGao.html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阻燃剂产业基础</w:t>
      </w:r>
      <w:r>
        <w:rPr>
          <w:rFonts w:hint="eastAsia"/>
        </w:rPr>
        <w:br/>
      </w:r>
      <w:r>
        <w:rPr>
          <w:rFonts w:hint="eastAsia"/>
        </w:rPr>
        <w:t>　　第一节 阻燃剂概述</w:t>
      </w:r>
      <w:r>
        <w:rPr>
          <w:rFonts w:hint="eastAsia"/>
        </w:rPr>
        <w:br/>
      </w:r>
      <w:r>
        <w:rPr>
          <w:rFonts w:hint="eastAsia"/>
        </w:rPr>
        <w:t>　　　　一 阻燃剂定义</w:t>
      </w:r>
      <w:r>
        <w:rPr>
          <w:rFonts w:hint="eastAsia"/>
        </w:rPr>
        <w:br/>
      </w:r>
      <w:r>
        <w:rPr>
          <w:rFonts w:hint="eastAsia"/>
        </w:rPr>
        <w:t>　　　　二 阻燃剂分类</w:t>
      </w:r>
      <w:r>
        <w:rPr>
          <w:rFonts w:hint="eastAsia"/>
        </w:rPr>
        <w:br/>
      </w:r>
      <w:r>
        <w:rPr>
          <w:rFonts w:hint="eastAsia"/>
        </w:rPr>
        <w:t>　　　　三 阻燃机理分析</w:t>
      </w:r>
      <w:r>
        <w:rPr>
          <w:rFonts w:hint="eastAsia"/>
        </w:rPr>
        <w:br/>
      </w:r>
      <w:r>
        <w:rPr>
          <w:rFonts w:hint="eastAsia"/>
        </w:rPr>
        <w:t>　　第二节 阻燃剂性能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全球阻燃剂市场分析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 全球市场规模</w:t>
      </w:r>
      <w:r>
        <w:rPr>
          <w:rFonts w:hint="eastAsia"/>
        </w:rPr>
        <w:br/>
      </w:r>
      <w:r>
        <w:rPr>
          <w:rFonts w:hint="eastAsia"/>
        </w:rPr>
        <w:t>　　　　二 阻燃剂产品结构</w:t>
      </w:r>
      <w:r>
        <w:rPr>
          <w:rFonts w:hint="eastAsia"/>
        </w:rPr>
        <w:br/>
      </w:r>
      <w:r>
        <w:rPr>
          <w:rFonts w:hint="eastAsia"/>
        </w:rPr>
        <w:t>　　　　三 阻燃剂应用领域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 美国市场</w:t>
      </w:r>
      <w:r>
        <w:rPr>
          <w:rFonts w:hint="eastAsia"/>
        </w:rPr>
        <w:br/>
      </w:r>
      <w:r>
        <w:rPr>
          <w:rFonts w:hint="eastAsia"/>
        </w:rPr>
        <w:t>　　　　二 西欧市场</w:t>
      </w:r>
      <w:r>
        <w:rPr>
          <w:rFonts w:hint="eastAsia"/>
        </w:rPr>
        <w:br/>
      </w:r>
      <w:r>
        <w:rPr>
          <w:rFonts w:hint="eastAsia"/>
        </w:rPr>
        <w:t>　　　　三 日本市场</w:t>
      </w:r>
      <w:r>
        <w:rPr>
          <w:rFonts w:hint="eastAsia"/>
        </w:rPr>
        <w:br/>
      </w:r>
      <w:r>
        <w:rPr>
          <w:rFonts w:hint="eastAsia"/>
        </w:rPr>
        <w:t>　　第三节 全球市场发展特点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中国阻燃剂市场分析</w:t>
      </w:r>
      <w:r>
        <w:rPr>
          <w:rFonts w:hint="eastAsia"/>
        </w:rPr>
        <w:br/>
      </w:r>
      <w:r>
        <w:rPr>
          <w:rFonts w:hint="eastAsia"/>
        </w:rPr>
        <w:t>　　第一节 国内市场分析</w:t>
      </w:r>
      <w:r>
        <w:rPr>
          <w:rFonts w:hint="eastAsia"/>
        </w:rPr>
        <w:br/>
      </w:r>
      <w:r>
        <w:rPr>
          <w:rFonts w:hint="eastAsia"/>
        </w:rPr>
        <w:t>　　　　一 产业发展历史</w:t>
      </w:r>
      <w:r>
        <w:rPr>
          <w:rFonts w:hint="eastAsia"/>
        </w:rPr>
        <w:br/>
      </w:r>
      <w:r>
        <w:rPr>
          <w:rFonts w:hint="eastAsia"/>
        </w:rPr>
        <w:t>　　　　二 阻燃剂产品结构</w:t>
      </w:r>
      <w:r>
        <w:rPr>
          <w:rFonts w:hint="eastAsia"/>
        </w:rPr>
        <w:br/>
      </w:r>
      <w:r>
        <w:rPr>
          <w:rFonts w:hint="eastAsia"/>
        </w:rPr>
        <w:t>　　　　三 产品开发方向</w:t>
      </w:r>
      <w:r>
        <w:rPr>
          <w:rFonts w:hint="eastAsia"/>
        </w:rPr>
        <w:br/>
      </w:r>
      <w:r>
        <w:rPr>
          <w:rFonts w:hint="eastAsia"/>
        </w:rPr>
        <w:t>　　第二节 环保型阻燃剂</w:t>
      </w:r>
      <w:r>
        <w:rPr>
          <w:rFonts w:hint="eastAsia"/>
        </w:rPr>
        <w:br/>
      </w:r>
      <w:r>
        <w:rPr>
          <w:rFonts w:hint="eastAsia"/>
        </w:rPr>
        <w:t>　　　　一 无卤阻燃剂</w:t>
      </w:r>
      <w:r>
        <w:rPr>
          <w:rFonts w:hint="eastAsia"/>
        </w:rPr>
        <w:br/>
      </w:r>
      <w:r>
        <w:rPr>
          <w:rFonts w:hint="eastAsia"/>
        </w:rPr>
        <w:t>　　　　二 溴系阻燃剂</w:t>
      </w:r>
      <w:r>
        <w:rPr>
          <w:rFonts w:hint="eastAsia"/>
        </w:rPr>
        <w:br/>
      </w:r>
      <w:r>
        <w:rPr>
          <w:rFonts w:hint="eastAsia"/>
        </w:rPr>
        <w:t>　　　　三 卤—磷阻燃剂</w:t>
      </w:r>
      <w:r>
        <w:rPr>
          <w:rFonts w:hint="eastAsia"/>
        </w:rPr>
        <w:br/>
      </w:r>
      <w:r>
        <w:rPr>
          <w:rFonts w:hint="eastAsia"/>
        </w:rPr>
        <w:t>　　　　四 其它</w:t>
      </w:r>
      <w:r>
        <w:rPr>
          <w:rFonts w:hint="eastAsia"/>
        </w:rPr>
        <w:br/>
      </w:r>
      <w:r>
        <w:rPr>
          <w:rFonts w:hint="eastAsia"/>
        </w:rPr>
        <w:t>　　第三节 阻燃剂发展方向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产业相关政策分析</w:t>
      </w:r>
      <w:r>
        <w:rPr>
          <w:rFonts w:hint="eastAsia"/>
        </w:rPr>
        <w:br/>
      </w:r>
      <w:r>
        <w:rPr>
          <w:rFonts w:hint="eastAsia"/>
        </w:rPr>
        <w:t>　　第一节 政策动态分析</w:t>
      </w:r>
      <w:r>
        <w:rPr>
          <w:rFonts w:hint="eastAsia"/>
        </w:rPr>
        <w:br/>
      </w:r>
      <w:r>
        <w:rPr>
          <w:rFonts w:hint="eastAsia"/>
        </w:rPr>
        <w:t>　　　　一 国际市场禁用阻燃剂引起企业关注</w:t>
      </w:r>
      <w:r>
        <w:rPr>
          <w:rFonts w:hint="eastAsia"/>
        </w:rPr>
        <w:br/>
      </w:r>
      <w:r>
        <w:rPr>
          <w:rFonts w:hint="eastAsia"/>
        </w:rPr>
        <w:t>　　　　二 化学品持久性污染物“黑名单”将扩大</w:t>
      </w:r>
      <w:r>
        <w:rPr>
          <w:rFonts w:hint="eastAsia"/>
        </w:rPr>
        <w:br/>
      </w:r>
      <w:r>
        <w:rPr>
          <w:rFonts w:hint="eastAsia"/>
        </w:rPr>
        <w:t>　　　　三 化学建材须过阻燃技术成本关</w:t>
      </w:r>
      <w:r>
        <w:rPr>
          <w:rFonts w:hint="eastAsia"/>
        </w:rPr>
        <w:br/>
      </w:r>
      <w:r>
        <w:rPr>
          <w:rFonts w:hint="eastAsia"/>
        </w:rPr>
        <w:t>　　第二节 产业相关政策</w:t>
      </w:r>
      <w:r>
        <w:rPr>
          <w:rFonts w:hint="eastAsia"/>
        </w:rPr>
        <w:br/>
      </w:r>
      <w:r>
        <w:rPr>
          <w:rFonts w:hint="eastAsia"/>
        </w:rPr>
        <w:t>　　一《建设工程防火规范》</w:t>
      </w:r>
      <w:r>
        <w:rPr>
          <w:rFonts w:hint="eastAsia"/>
        </w:rPr>
        <w:br/>
      </w:r>
      <w:r>
        <w:rPr>
          <w:rFonts w:hint="eastAsia"/>
        </w:rPr>
        <w:t>　　　　二 新《消防法》2009年5月1日起施行</w:t>
      </w:r>
      <w:r>
        <w:rPr>
          <w:rFonts w:hint="eastAsia"/>
        </w:rPr>
        <w:br/>
      </w:r>
      <w:r>
        <w:rPr>
          <w:rFonts w:hint="eastAsia"/>
        </w:rPr>
        <w:t>　　　　三《防火封堵材料》标准发布</w:t>
      </w:r>
      <w:r>
        <w:rPr>
          <w:rFonts w:hint="eastAsia"/>
        </w:rPr>
        <w:br/>
      </w:r>
      <w:r>
        <w:rPr>
          <w:rFonts w:hint="eastAsia"/>
        </w:rPr>
        <w:t>　　　　四 广州新添甲醛联盟标准</w:t>
      </w:r>
      <w:r>
        <w:rPr>
          <w:rFonts w:hint="eastAsia"/>
        </w:rPr>
        <w:br/>
      </w:r>
      <w:r>
        <w:rPr>
          <w:rFonts w:hint="eastAsia"/>
        </w:rPr>
        <w:t>　　　　五 建筑材料及制品燃烧性能分级</w:t>
      </w:r>
      <w:r>
        <w:rPr>
          <w:rFonts w:hint="eastAsia"/>
        </w:rPr>
        <w:br/>
      </w:r>
      <w:r>
        <w:rPr>
          <w:rFonts w:hint="eastAsia"/>
        </w:rPr>
        <w:t>　　　　六 阻燃防火电缆阻燃标准与耐火等级介绍</w:t>
      </w:r>
      <w:r>
        <w:rPr>
          <w:rFonts w:hint="eastAsia"/>
        </w:rPr>
        <w:br/>
      </w:r>
      <w:r>
        <w:rPr>
          <w:rFonts w:hint="eastAsia"/>
        </w:rPr>
        <w:t>　　　　七 关于更改GB8624《建筑材料及制品燃烧性能分级》</w:t>
      </w:r>
      <w:r>
        <w:rPr>
          <w:rFonts w:hint="eastAsia"/>
        </w:rPr>
        <w:br/>
      </w:r>
      <w:r>
        <w:rPr>
          <w:rFonts w:hint="eastAsia"/>
        </w:rPr>
        <w:t>　　　　八 UL阻燃标准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重点企业竞争力分析</w:t>
      </w:r>
      <w:r>
        <w:rPr>
          <w:rFonts w:hint="eastAsia"/>
        </w:rPr>
        <w:br/>
      </w:r>
      <w:r>
        <w:rPr>
          <w:rFonts w:hint="eastAsia"/>
        </w:rPr>
        <w:t>　　第一节 艾迪科精细化工（常熟）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广东三国锑业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浙江万盛化工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山东世安化工齐河县化工厂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浙江万盛科技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淳安千岛湖龙祥化工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杭州捷尔思阻燃化工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无锡市振湖化工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沈阳市新异阻燃材料厂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中:智:林:浙江化工院科技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f74ff45374b8f" w:history="1">
        <w:r>
          <w:rPr>
            <w:rStyle w:val="Hyperlink"/>
          </w:rPr>
          <w:t>2009-2010年中国阻燃剂市场调研分析报告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f74ff45374b8f" w:history="1">
        <w:r>
          <w:rPr>
            <w:rStyle w:val="Hyperlink"/>
          </w:rPr>
          <w:t>https://www.20087.com/2009-07/R_2009_2010zuranjishichangdiaoyanfenxiBaoGao.html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27b4b89024956" w:history="1">
      <w:r>
        <w:rPr>
          <w:rStyle w:val="Hyperlink"/>
        </w:rPr>
        <w:t>2009-2010年中国阻燃剂市场调研分析报告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zuranjishichangdiaoyanfenxiBaoGao.html" TargetMode="External" Id="R022f74ff4537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zuranjishichangdiaoyanfenxiBaoGao.html" TargetMode="External" Id="Ra8a27b4b8902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2009-07-06T02:19:00Z</dcterms:created>
  <dcterms:modified xsi:type="dcterms:W3CDTF">2009-07-06T03:19:00Z</dcterms:modified>
  <dc:subject>2009-2010年中国阻燃剂市场调研分析报告</dc:subject>
  <dc:title>2009-2010年中国阻燃剂市场调研分析报告</dc:title>
  <cp:keywords>2009-2010年中国阻燃剂市场调研分析报告</cp:keywords>
  <dc:description>2009-2010年中国阻燃剂市场调研分析报告</dc:description>
</cp:coreProperties>
</file>