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5f8d33e684e60" w:history="1">
              <w:r>
                <w:rPr>
                  <w:rStyle w:val="Hyperlink"/>
                </w:rPr>
                <w:t>2009-2012年中国职业教育产业市场调查及投资前景预测分析报告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5f8d33e684e60" w:history="1">
              <w:r>
                <w:rPr>
                  <w:rStyle w:val="Hyperlink"/>
                </w:rPr>
                <w:t>2009-2012年中国职业教育产业市场调查及投资前景预测分析报告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5f8d33e684e60" w:history="1">
                <w:r>
                  <w:rPr>
                    <w:rStyle w:val="Hyperlink"/>
                  </w:rPr>
                  <w:t>https://www.20087.com/2009-07/R_2009_2012zhiyejiaoyuchanyeshichangdiBaoGao.html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2008-2009年世界职业教育产业运行状况分析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二、国外职业教育发展关键成功要素的借鉴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三、发达国家农村职业教育的质量保障及启示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四、国际经验对中国职业教育发展的启示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第二节 2008-2009年世界主要国家职业教育产业分析</w:t>
      </w:r>
      <w:r>
        <w:rPr>
          <w:rFonts w:hint="eastAsia"/>
        </w:rPr>
        <w:br/>
      </w:r>
      <w:r>
        <w:rPr>
          <w:rFonts w:hint="eastAsia"/>
        </w:rPr>
        <w:t>　　　　一、美国职业教育范式的转换及启示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二、德国职业教育技能培养模式及启示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三、澳大利亚成人职业教育的特点与启示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　　四、韩国中等职业教育改革及对中国的启示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t>　　　　六、奥地利职业教育的持色</w:t>
      </w:r>
      <w:r>
        <w:rPr>
          <w:rFonts w:hint="eastAsia"/>
        </w:rPr>
        <w:br/>
      </w:r>
      <w:r>
        <w:rPr>
          <w:rFonts w:hint="eastAsia"/>
        </w:rPr>
        <w:t>　　　　七、瑞士职业教育的特点与趋向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八、挪威职业教育的改革与发展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2008-2009年中国职业教育产业运行环境分析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一、职业教育已成经济社会发展重要基础</w:t>
      </w:r>
      <w:r>
        <w:rPr>
          <w:rFonts w:hint="eastAsia"/>
        </w:rPr>
        <w:br/>
      </w:r>
      <w:r>
        <w:rPr>
          <w:rFonts w:hint="eastAsia"/>
        </w:rPr>
        <w:t>　　　　二、职业教育服务经济社会能力日益显现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三、中国职业教育居高中阶段以上教育“半壁江山”</w:t>
      </w:r>
      <w:r>
        <w:rPr>
          <w:rFonts w:hint="eastAsia"/>
        </w:rPr>
        <w:br/>
      </w:r>
      <w:r>
        <w:rPr>
          <w:rFonts w:hint="eastAsia"/>
        </w:rPr>
        <w:t>　　　　四、职业教育可改变培养与人才需求的结构性矛盾</w:t>
      </w:r>
      <w:r>
        <w:rPr>
          <w:rFonts w:hint="eastAsia"/>
        </w:rPr>
        <w:br/>
      </w:r>
      <w:r>
        <w:rPr>
          <w:rFonts w:hint="eastAsia"/>
        </w:rPr>
        <w:t>　　　　五、经济危机中职业教育更受关注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2008-2009年中国职业教育政策环境分析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第三节 2008-2009年中国职业教育宏观经济环境分析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第四节 2008-2009年中国职业教育就业形势分析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2008-2009年金融危机下职业教育的发展态势分析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2008-2009年中国职业教育发展存在的问题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2008-2009年中国职业教育发展的对策分析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2008-2009年中国高等职业教育产业运行态势分析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2008-2009年中国高等职业教育发展状况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2008-2009年中国高等职业教育校企合作的瓶颈及对策分析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四、突破中国高等职业教育校企合作瓶颈的对策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2008-2009年中国网络教学在高等职业教育中的应用分析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第五节 2008-2009年中国高等职业教育企业质量管理的途径分析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2008-2009年中国民办职业教育产业运行动态分析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三、地方民办职业教育资金难求</w:t>
      </w:r>
      <w:r>
        <w:rPr>
          <w:rFonts w:hint="eastAsia"/>
        </w:rPr>
        <w:br/>
      </w:r>
      <w:r>
        <w:rPr>
          <w:rFonts w:hint="eastAsia"/>
        </w:rPr>
        <w:t>　　　　四、中国民办职业教育面临的内外困境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2008-2009年中国民办职业教育创新发展的策略分析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2008-2009年中国鼓励和支持民办职业教育发展的政策建议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2008-2009年中国农村职业教育产业运行局势分析</w:t>
      </w:r>
      <w:r>
        <w:rPr>
          <w:rFonts w:hint="eastAsia"/>
        </w:rPr>
        <w:br/>
      </w:r>
      <w:r>
        <w:rPr>
          <w:rFonts w:hint="eastAsia"/>
        </w:rPr>
        <w:t>　　第一节 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一、为解决农村孩子升学就业压力提供保证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二、转移农村剩余劳动力</w:t>
      </w:r>
      <w:r>
        <w:rPr>
          <w:rFonts w:hint="eastAsia"/>
        </w:rPr>
        <w:br/>
      </w:r>
      <w:r>
        <w:rPr>
          <w:rFonts w:hint="eastAsia"/>
        </w:rPr>
        <w:t>　　　　三、促进农民增收</w:t>
      </w:r>
      <w:r>
        <w:rPr>
          <w:rFonts w:hint="eastAsia"/>
        </w:rPr>
        <w:br/>
      </w:r>
      <w:r>
        <w:rPr>
          <w:rFonts w:hint="eastAsia"/>
        </w:rPr>
        <w:t>　　第二节 2008-2009年中国农村职业教育的发展现状分析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一、中国重点发展面向农村的中等职业教育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二、2008年中国进一步加强农村职业教育发展</w:t>
      </w:r>
      <w:r>
        <w:rPr>
          <w:rFonts w:hint="eastAsia"/>
        </w:rPr>
        <w:br/>
      </w:r>
      <w:r>
        <w:rPr>
          <w:rFonts w:hint="eastAsia"/>
        </w:rPr>
        <w:t>　　　　三、改革开放30年农村职业教育政策综述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四、中国发展农村职业教育的基本经验总结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第三节 2008-2009年中国农村中等职业教育发展的分析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一、影响农村中等职业教育发展的外部因素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二、影响农村中等职业教育发展的内在因素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三、加强农村中等职业教育专业设置的对策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t>　　第四节 2008-2009年中国农村职业教育发展存在的问题分析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一、中国农村职业教育发展不容乐观</w:t>
      </w:r>
      <w:r>
        <w:rPr>
          <w:rFonts w:hint="eastAsia"/>
        </w:rPr>
        <w:br/>
      </w:r>
      <w:r>
        <w:rPr>
          <w:rFonts w:hint="eastAsia"/>
        </w:rPr>
        <w:t>　　　　二、农村职业教育发展存在的问题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三、新时期中国农村职业教育的困境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四、发展农村职业教育需迈过三道坎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第五节 2008-2009年中国农村职业教育发展的对策分析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二、农村职业教育发展要走多元化道路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三、发展农村职业教育的改革措施</w:t>
      </w:r>
      <w:r>
        <w:rPr>
          <w:rFonts w:hint="eastAsia"/>
        </w:rPr>
        <w:br/>
      </w:r>
      <w:r>
        <w:rPr>
          <w:rFonts w:hint="eastAsia"/>
        </w:rPr>
        <w:t>　　　　四、农村职业教育需要行业引领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2008-2009年中国职业教育办学主体分析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四、中外合资（合作）职业学校</w:t>
      </w:r>
      <w:r>
        <w:rPr>
          <w:rFonts w:hint="eastAsia"/>
        </w:rPr>
        <w:br/>
      </w:r>
      <w:r>
        <w:rPr>
          <w:rFonts w:hint="eastAsia"/>
        </w:rPr>
        <w:t>　　第二节 2008-2009年中国职业教育办学形式分析</w:t>
      </w:r>
      <w:r>
        <w:rPr>
          <w:rFonts w:hint="eastAsia"/>
        </w:rPr>
        <w:br/>
      </w:r>
      <w:r>
        <w:rPr>
          <w:rFonts w:hint="eastAsia"/>
        </w:rPr>
        <w:t>　　　　一、学校内部资产市场化运作</w:t>
      </w:r>
      <w:r>
        <w:rPr>
          <w:rFonts w:hint="eastAsia"/>
        </w:rPr>
        <w:br/>
      </w:r>
      <w:r>
        <w:rPr>
          <w:rFonts w:hint="eastAsia"/>
        </w:rPr>
        <w:t>　　　　二、公立职业院校局部运作市场化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三、联合办学</w:t>
      </w:r>
      <w:r>
        <w:rPr>
          <w:rFonts w:hint="eastAsia"/>
        </w:rPr>
        <w:br/>
      </w:r>
      <w:r>
        <w:rPr>
          <w:rFonts w:hint="eastAsia"/>
        </w:rPr>
        <w:t>　　　　四、跨区域合作办学</w:t>
      </w:r>
      <w:r>
        <w:rPr>
          <w:rFonts w:hint="eastAsia"/>
        </w:rPr>
        <w:br/>
      </w:r>
      <w:r>
        <w:rPr>
          <w:rFonts w:hint="eastAsia"/>
        </w:rPr>
        <w:t>　　　　五、国有民办职业学校</w:t>
      </w:r>
      <w:r>
        <w:rPr>
          <w:rFonts w:hint="eastAsia"/>
        </w:rPr>
        <w:br/>
      </w:r>
      <w:r>
        <w:rPr>
          <w:rFonts w:hint="eastAsia"/>
        </w:rPr>
        <w:t>　　　　六、民办公助职业学校</w:t>
      </w:r>
      <w:r>
        <w:rPr>
          <w:rFonts w:hint="eastAsia"/>
        </w:rPr>
        <w:br/>
      </w:r>
      <w:r>
        <w:rPr>
          <w:rFonts w:hint="eastAsia"/>
        </w:rPr>
        <w:t>　　　　七、集团化办学</w:t>
      </w:r>
      <w:r>
        <w:rPr>
          <w:rFonts w:hint="eastAsia"/>
        </w:rPr>
        <w:br/>
      </w:r>
      <w:r>
        <w:rPr>
          <w:rFonts w:hint="eastAsia"/>
        </w:rPr>
        <w:t>　　第三节 2008-2009年中国职业教育师资现状分析</w:t>
      </w:r>
      <w:r>
        <w:rPr>
          <w:rFonts w:hint="eastAsia"/>
        </w:rPr>
        <w:br/>
      </w:r>
      <w:r>
        <w:rPr>
          <w:rFonts w:hint="eastAsia"/>
        </w:rPr>
        <w:t>　　　　一、数量不足</w:t>
      </w:r>
      <w:r>
        <w:rPr>
          <w:rFonts w:hint="eastAsia"/>
        </w:rPr>
        <w:br/>
      </w:r>
      <w:r>
        <w:rPr>
          <w:rFonts w:hint="eastAsia"/>
        </w:rPr>
        <w:t>　　　　二、结构不合理</w:t>
      </w:r>
      <w:r>
        <w:rPr>
          <w:rFonts w:hint="eastAsia"/>
        </w:rPr>
        <w:br/>
      </w:r>
      <w:r>
        <w:rPr>
          <w:rFonts w:hint="eastAsia"/>
        </w:rPr>
        <w:t>　　　　三、人才流失严重</w:t>
      </w:r>
      <w:r>
        <w:rPr>
          <w:rFonts w:hint="eastAsia"/>
        </w:rPr>
        <w:br/>
      </w:r>
      <w:r>
        <w:rPr>
          <w:rFonts w:hint="eastAsia"/>
        </w:rPr>
        <w:t>　　　　四、“筑巢引凤”的措施乏力</w:t>
      </w:r>
      <w:r>
        <w:rPr>
          <w:rFonts w:hint="eastAsia"/>
        </w:rPr>
        <w:br/>
      </w:r>
      <w:r>
        <w:rPr>
          <w:rFonts w:hint="eastAsia"/>
        </w:rPr>
        <w:t>　　第四节 2008-2009年中国职业教育师资的未来发展分析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二、现有师资培养</w:t>
      </w:r>
      <w:r>
        <w:rPr>
          <w:rFonts w:hint="eastAsia"/>
        </w:rPr>
        <w:br/>
      </w:r>
      <w:r>
        <w:rPr>
          <w:rFonts w:hint="eastAsia"/>
        </w:rPr>
        <w:t>　　　　三、未来师资培养与引进</w:t>
      </w:r>
      <w:r>
        <w:rPr>
          <w:rFonts w:hint="eastAsia"/>
        </w:rPr>
        <w:br/>
      </w:r>
      <w:r>
        <w:rPr>
          <w:rFonts w:hint="eastAsia"/>
        </w:rPr>
        <w:t>　　第四节 2008-2009年中国职业教育课程模式现状与对策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一、传统“学科课程”模式凸显的不足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二、现时“能力本位”课程模式的缺陷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三、“素质项目”课程开发的总体要求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2008-2009年中国职业教育产业重点竞争格局分析</w:t>
      </w:r>
      <w:r>
        <w:rPr>
          <w:rFonts w:hint="eastAsia"/>
        </w:rPr>
        <w:br/>
      </w:r>
      <w:r>
        <w:rPr>
          <w:rFonts w:hint="eastAsia"/>
        </w:rPr>
        <w:t>　　　　一、苏州构筑职业教育竞争新优势</w:t>
      </w:r>
      <w:r>
        <w:rPr>
          <w:rFonts w:hint="eastAsia"/>
        </w:rPr>
        <w:br/>
      </w:r>
      <w:r>
        <w:rPr>
          <w:rFonts w:hint="eastAsia"/>
        </w:rPr>
        <w:t>　　　　二、吴忠市每年100万元强化职业教育竞争力</w:t>
      </w:r>
      <w:r>
        <w:rPr>
          <w:rFonts w:hint="eastAsia"/>
        </w:rPr>
        <w:br/>
      </w:r>
      <w:r>
        <w:rPr>
          <w:rFonts w:hint="eastAsia"/>
        </w:rPr>
        <w:t>　　　　三、北京职业教育分析</w:t>
      </w:r>
      <w:r>
        <w:rPr>
          <w:rFonts w:hint="eastAsia"/>
        </w:rPr>
        <w:br/>
      </w:r>
      <w:r>
        <w:rPr>
          <w:rFonts w:hint="eastAsia"/>
        </w:rPr>
        <w:t>　　第三节 2008-2009年中国职业教育产业提升竞争力策略分析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2008-2009年中国职业教育知名企业竞争力对比分析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尚德机构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中华职业教育社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行知职业教育集团学校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万博科技职业学院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2009-2012年中国职业教育行业发展前景趋势分析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2009-2012年中国职业教育发展的前景展望分析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第二节 2009-2012年中国职业教育产业发展趋势分析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　　一、能力取向趋势</w:t>
      </w:r>
      <w:r>
        <w:rPr>
          <w:rFonts w:hint="eastAsia"/>
        </w:rPr>
        <w:br/>
      </w:r>
      <w:r>
        <w:rPr>
          <w:rFonts w:hint="eastAsia"/>
        </w:rPr>
        <w:t>　　　　二、体系开放互通趋势</w:t>
      </w:r>
      <w:r>
        <w:rPr>
          <w:rFonts w:hint="eastAsia"/>
        </w:rPr>
        <w:br/>
      </w:r>
      <w:r>
        <w:rPr>
          <w:rFonts w:hint="eastAsia"/>
        </w:rPr>
        <w:t>　　　　三、结构高移趋势</w:t>
      </w:r>
      <w:r>
        <w:rPr>
          <w:rFonts w:hint="eastAsia"/>
        </w:rPr>
        <w:br/>
      </w:r>
      <w:r>
        <w:rPr>
          <w:rFonts w:hint="eastAsia"/>
        </w:rPr>
        <w:t>　　　　四、学习终身化趋势</w:t>
      </w:r>
      <w:r>
        <w:rPr>
          <w:rFonts w:hint="eastAsia"/>
        </w:rPr>
        <w:br/>
      </w:r>
      <w:r>
        <w:rPr>
          <w:rFonts w:hint="eastAsia"/>
        </w:rPr>
        <w:t>　　　　五、技术、教育与就业协同化趋势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六、合作与交流国际化趋势</w:t>
      </w:r>
      <w:r>
        <w:rPr>
          <w:rFonts w:hint="eastAsia"/>
        </w:rPr>
        <w:br/>
      </w:r>
      <w:r>
        <w:rPr>
          <w:rFonts w:hint="eastAsia"/>
        </w:rPr>
        <w:t>　　第三节 2009-2012年中国职业教育发展政策导向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一、对民办职业教育继续保持鼓励扶持的政策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二、招生规模将偏向于稳中有升的政策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三、弹性学习制度将逐渐得到完善和推广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四、面向农村的实用人才培训制度将逐步完善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五、奖学金、助学贷款政策将进一步完善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2009-2012年中国职业教育产业投资机会与风险分析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2009-2012年中国职业教育产业投资环境分析</w:t>
      </w:r>
      <w:r>
        <w:rPr>
          <w:rFonts w:hint="eastAsia"/>
        </w:rPr>
        <w:br/>
      </w:r>
      <w:r>
        <w:rPr>
          <w:rFonts w:hint="eastAsia"/>
        </w:rPr>
        <w:t>　　　　一、职业教育投资主体的判定</w:t>
      </w:r>
      <w:r>
        <w:rPr>
          <w:rFonts w:hint="eastAsia"/>
        </w:rPr>
        <w:br/>
      </w:r>
      <w:r>
        <w:rPr>
          <w:rFonts w:hint="eastAsia"/>
        </w:rPr>
        <w:t>　　　　二、职业教育投资面临空前有利的政策环境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三、“技工荒”催生职业教育投资热潮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四、“十一五”中央财政将投入140亿元加强职业教育</w:t>
      </w:r>
      <w:r>
        <w:rPr>
          <w:rFonts w:hint="eastAsia"/>
        </w:rPr>
        <w:br/>
      </w:r>
      <w:r>
        <w:rPr>
          <w:rFonts w:hint="eastAsia"/>
        </w:rPr>
        <w:t>　　第二节 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t>　　第三节 (中.智林)2009-2012年中国高等职业教育投资收益风险分析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世界中等职业技术学校全日制在校生占整个中等教育阶段学生比例</w:t>
      </w:r>
      <w:r>
        <w:rPr>
          <w:rFonts w:hint="eastAsia"/>
        </w:rPr>
        <w:br/>
      </w:r>
      <w:r>
        <w:rPr>
          <w:rFonts w:hint="eastAsia"/>
        </w:rPr>
        <w:t>　　图表 中国中等技术职业学校占整个高中教育阶段入学比例（全日制学生）</w:t>
      </w:r>
      <w:r>
        <w:rPr>
          <w:rFonts w:hint="eastAsia"/>
        </w:rPr>
        <w:br/>
      </w:r>
      <w:r>
        <w:rPr>
          <w:rFonts w:hint="eastAsia"/>
        </w:rPr>
        <w:t>　　图表 1978-2007年中国高等职业教育情况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1980-2005年高级中等学校学生数分类对比</w:t>
      </w:r>
      <w:r>
        <w:rPr>
          <w:rFonts w:hint="eastAsia"/>
        </w:rPr>
        <w:br/>
      </w:r>
      <w:r>
        <w:rPr>
          <w:rFonts w:hint="eastAsia"/>
        </w:rPr>
        <w:t>　　图表 1998-2005年四类学校招生人数发展趋势图</w:t>
      </w:r>
      <w:r>
        <w:rPr>
          <w:rFonts w:hint="eastAsia"/>
        </w:rPr>
        <w:br/>
      </w:r>
      <w:r>
        <w:rPr>
          <w:rFonts w:hint="eastAsia"/>
        </w:rPr>
        <w:t>　　图表 中职毕业生数分类对比</w:t>
      </w:r>
      <w:r>
        <w:rPr>
          <w:rFonts w:hint="eastAsia"/>
        </w:rPr>
        <w:br/>
      </w:r>
      <w:r>
        <w:rPr>
          <w:rFonts w:hint="eastAsia"/>
        </w:rPr>
        <w:t>　　图表 中国各类学校教育经费来源和支出情况</w:t>
      </w:r>
      <w:r>
        <w:rPr>
          <w:rFonts w:hint="eastAsia"/>
        </w:rPr>
        <w:br/>
      </w:r>
      <w:r>
        <w:rPr>
          <w:rFonts w:hint="eastAsia"/>
        </w:rPr>
        <w:t>　　图表 2009-2012年中国职业教育发展的前景展望分析</w:t>
      </w:r>
      <w:r>
        <w:rPr>
          <w:rFonts w:hint="eastAsia"/>
        </w:rPr>
        <w:br/>
      </w:r>
      <w:r>
        <w:rPr>
          <w:rFonts w:hint="eastAsia"/>
        </w:rPr>
        <w:t>　　图表 2009-2012年中国职业教育产业发展趋势分析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2009-2012年中国职业教育发展政策导向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5f8d33e684e60" w:history="1">
        <w:r>
          <w:rPr>
            <w:rStyle w:val="Hyperlink"/>
          </w:rPr>
          <w:t>2009-2012年中国职业教育产业市场调查及投资前景预测分析报告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5f8d33e684e60" w:history="1">
        <w:r>
          <w:rPr>
            <w:rStyle w:val="Hyperlink"/>
          </w:rPr>
          <w:t>https://www.20087.com/2009-07/R_2009_2012zhiyejiaoyuchanyeshichangdiBaoGao.html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国家大力发展职业教育、职业教育本科是什么意思?、职业教育的定义、职业教育智慧平台官网、什么叫做非义务教育、职业教育本科与普通本科区别、职业教育包括哪些、职业教育法、教育最厉害的三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1a5b40bc46f3" w:history="1">
      <w:r>
        <w:rPr>
          <w:rStyle w:val="Hyperlink"/>
        </w:rPr>
        <w:t>2009-2012年中国职业教育产业市场调查及投资前景预测分析报告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iyejiaoyuchanyeshichangdiBaoGao.html" TargetMode="External" Id="R34e5f8d33e68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iyejiaoyuchanyeshichangdiBaoGao.html" TargetMode="External" Id="R48aa1a5b40bc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2009-07-01T00:35:00Z</dcterms:created>
  <dcterms:modified xsi:type="dcterms:W3CDTF">2009-07-01T01:35:00Z</dcterms:modified>
  <dc:subject>2009-2012年中国职业教育产业市场调查及投资前景预测分析报告</dc:subject>
  <dc:title>2009-2012年中国职业教育产业市场调查及投资前景预测分析报告</dc:title>
  <cp:keywords>2009-2012年中国职业教育产业市场调查及投资前景预测分析报告</cp:keywords>
  <dc:description>2009-2012年中国职业教育产业市场调查及投资前景预测分析报告</dc:description>
</cp:coreProperties>
</file>