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239b875994ee7" w:history="1">
              <w:r>
                <w:rPr>
                  <w:rStyle w:val="Hyperlink"/>
                </w:rPr>
                <w:t>2026-2032年全球与中国一氧化铅发展现状及市场前景报告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239b875994ee7" w:history="1">
              <w:r>
                <w:rPr>
                  <w:rStyle w:val="Hyperlink"/>
                </w:rPr>
                <w:t>2026-2032年全球与中国一氧化铅发展现状及市场前景报告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239b875994ee7" w:history="1">
                <w:r>
                  <w:rPr>
                    <w:rStyle w:val="Hyperlink"/>
                  </w:rPr>
                  <w:t>https://www.20087.com/2009-07/R_2009_2012nianyiyanghuaqianshichangshBaoGao.html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铅（PbO）主要以密陀僧（黄丹）或红丹形式存在，广泛应用于玻璃与陶瓷釉料、铅酸电池正极添加剂、橡胶硫化促进剂及特种颜料制造。产品性能核心在于纯度控制（限制砷、锑等杂质）、晶型稳定性（α-PbO或β-PbO）及粒径分布均匀性。行业高度关注是否符合ISO 1278或ASTM D291工业级标准、粉尘暴露限值（如OSHA PEL 0.05 mg/m³）、以及在高温熔融过程中的挥发损失。由于铅化合物具有神经毒性，生产环节需严格封闭操作并配备废气净化系统，下游应用亦面临环保法规持续收紧压力。</w:t>
      </w:r>
      <w:r>
        <w:rPr>
          <w:rFonts w:hint="eastAsia"/>
        </w:rPr>
        <w:br/>
      </w:r>
      <w:r>
        <w:rPr>
          <w:rFonts w:hint="eastAsia"/>
        </w:rPr>
        <w:t>　　未来，一氧化铅将向高附加值专用领域收缩、替代材料研发加速与闭环回收体系构建演进。市场调研网指出，在不可替代场景（如高折射光学玻璃），开发纳米包覆技术降低环境释放风险；固相合成新工艺减少能耗与副产物。同时，无铅釉料（如铋/锌基体系）和新型电池化学体系（锂电、钠电）持续挤压传统应用空间。此外，含铅废料经湿法冶金高效回收一氧化铅实现资源循环。一氧化铅正从大宗化工原料转型为受控使用的特种功能材料，其发展路径深度绑定绿色化学与循环经济政策导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0239b875994ee7" w:history="1">
        <w:r>
          <w:rPr>
            <w:rStyle w:val="Hyperlink"/>
          </w:rPr>
          <w:t>2026-2032年全球与中国一氧化铅发展现状及市场前景报告</w:t>
        </w:r>
      </w:hyperlink>
      <w:r>
        <w:rPr>
          <w:rFonts w:hint="eastAsia"/>
        </w:rPr>
        <w:t>》，2025年一氧化铅行业市场规模达 亿元，预计2032年市场规模将达 亿元，期间年均复合增长率（CAGR）达 %。报告依托国家统计局、相关行业协会的详实数据，结合宏观经济与政策环境分析，系统研究了一氧化铅行业的市场规模、需求动态及产业链结构。报告详细解析了一氧化铅市场价格变化、行业竞争格局及重点企业的经营现状，并对未来市场前景与发展趋势进行了科学预测。同时，报告通过细分市场领域，评估了一氧化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按产品类型细分，全球一氧化铅市场规模2021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四方晶系结构</w:t>
      </w:r>
      <w:r>
        <w:rPr>
          <w:rFonts w:hint="eastAsia"/>
        </w:rPr>
        <w:br/>
      </w:r>
      <w:r>
        <w:rPr>
          <w:rFonts w:hint="eastAsia"/>
        </w:rPr>
        <w:t>　　　　1.3.3 斜方晶系结构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按应用细分，全球一氧化铅市场规模2021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铅基工业玻璃</w:t>
      </w:r>
      <w:r>
        <w:rPr>
          <w:rFonts w:hint="eastAsia"/>
        </w:rPr>
        <w:br/>
      </w:r>
      <w:r>
        <w:rPr>
          <w:rFonts w:hint="eastAsia"/>
        </w:rPr>
        <w:t>　　　　1.4.3 工业陶瓷</w:t>
      </w:r>
      <w:r>
        <w:rPr>
          <w:rFonts w:hint="eastAsia"/>
        </w:rPr>
        <w:br/>
      </w:r>
      <w:r>
        <w:rPr>
          <w:rFonts w:hint="eastAsia"/>
        </w:rPr>
        <w:t>　　　　1.4.4 计算机组件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一氧化铅行业发展总体概况</w:t>
      </w:r>
      <w:r>
        <w:rPr>
          <w:rFonts w:hint="eastAsia"/>
        </w:rPr>
        <w:br/>
      </w:r>
      <w:r>
        <w:rPr>
          <w:rFonts w:hint="eastAsia"/>
        </w:rPr>
        <w:t>　　　　1.5.2 一氧化铅行业发展主要特点</w:t>
      </w:r>
      <w:r>
        <w:rPr>
          <w:rFonts w:hint="eastAsia"/>
        </w:rPr>
        <w:br/>
      </w:r>
      <w:r>
        <w:rPr>
          <w:rFonts w:hint="eastAsia"/>
        </w:rPr>
        <w:t>　　　　1.5.3 一氧化铅行业发展影响因素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一氧化铅有利因素</w:t>
      </w:r>
      <w:r>
        <w:rPr>
          <w:rFonts w:hint="eastAsia"/>
        </w:rPr>
        <w:br/>
      </w:r>
      <w:r>
        <w:rPr>
          <w:rFonts w:hint="eastAsia"/>
        </w:rPr>
        <w:t>　　　　1.5.3 .2 一氧化铅不利因素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全球市场，近三年一氧化铅主要企业占有率及排名（按销量）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一氧化铅主要企业在国际市场占有率（按销量，2023-2026）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2025年一氧化铅主要企业在国际市场排名（按销量）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全球市场主要企业一氧化铅销量（2023-2026）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全球市场，近三年一氧化铅主要企业占有率及排名（按收入）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一氧化铅主要企业在国际市场占有率（按收入，2023-2026）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2025年一氧化铅主要企业在国际市场排名（按收入）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全球市场主要企业一氧化铅销售收入（2023-2026）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全球市场主要企业一氧化铅销售价格（2023-2026）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中国市场，近三年一氧化铅主要企业占有率及排名（按销量）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一氧化铅主要企业在中国市场占有率（按销量，2023-2026）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2025年一氧化铅主要企业在中国市场排名（按销量）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中国市场主要企业一氧化铅销量（2023-2026）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中国市场，近三年一氧化铅主要企业占有率及排名（按收入）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一氧化铅主要企业在中国市场占有率（按收入，2023-2026）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2025年一氧化铅主要企业在中国市场排名（按收入）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中国市场主要企业一氧化铅销售收入（2023-2026）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全球主要厂商一氧化铅总部及产地分布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全球主要厂商成立时间及一氧化铅商业化日期</w:t>
      </w:r>
      <w:r>
        <w:rPr>
          <w:rFonts w:hint="eastAsia"/>
        </w:rPr>
        <w:br/>
      </w:r>
      <w:r>
        <w:rPr>
          <w:rFonts w:hint="eastAsia"/>
        </w:rPr>
        <w:t>　　2.8 全球主要厂商一氧化铅产品类型及应用</w:t>
      </w:r>
      <w:r>
        <w:rPr>
          <w:rFonts w:hint="eastAsia"/>
        </w:rPr>
        <w:br/>
      </w:r>
      <w:r>
        <w:rPr>
          <w:rFonts w:hint="eastAsia"/>
        </w:rPr>
        <w:t>　　2.9 一氧化铅行业集中度、竞争程度分析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一氧化铅行业集中度分析：2025年全球Top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全球一氧化铅第一梯队、第二梯队和第三梯队生产商（品牌）及市场份额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全球一氧化铅总体规模分析</w:t>
      </w:r>
      <w:r>
        <w:rPr>
          <w:rFonts w:hint="eastAsia"/>
        </w:rPr>
        <w:br/>
      </w:r>
      <w:r>
        <w:rPr>
          <w:rFonts w:hint="eastAsia"/>
        </w:rPr>
        <w:t>　　3.1 全球一氧化铅供需现状及预测（2021-2032）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全球一氧化铅产能、产量、产能利用率及发展趋势（2021-2032）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全球一氧化铅产量、需求量及发展趋势（2021-2032）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全球主要地区一氧化铅产量及发展趋势（2021-2032）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全球主要地区一氧化铅产量（2021-2026）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全球主要地区一氧化铅产量（2027-2032）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全球主要地区一氧化铅产量市场份额（2021-2032）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中国一氧化铅供需现状及预测（2021-2032）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中国一氧化铅产能、产量、产能利用率及发展趋势（2021-2032）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中国一氧化铅产量、市场需求量及发展趋势（2021-2032）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中国市场一氧化铅进出口（2021-2032）</w:t>
      </w:r>
      <w:r>
        <w:rPr>
          <w:rFonts w:hint="eastAsia"/>
        </w:rPr>
        <w:br/>
      </w:r>
      <w:r>
        <w:rPr>
          <w:rFonts w:hint="eastAsia"/>
        </w:rPr>
        <w:t>　　3.4 全球一氧化铅销量及销售额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全球市场一氧化铅销售额（2021-2032）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全球市场一氧化铅销量（2021-2032）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全球市场一氧化铅价格趋势（2021-2032）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全球一氧化铅主要地区分析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全球主要地区一氧化铅市场规模分析：2021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全球主要地区一氧化铅销售收入及市场份额（2021-2026）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全球主要地区一氧化铅销售收入预测（2027-2032）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全球主要地区一氧化铅销量分析：2021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全球主要地区一氧化铅销量及市场份额（2021-2026）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全球主要地区一氧化铅销量及市场份额预测（2027-2032）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北美市场一氧化铅销量、收入及增长率（2021-2032）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欧洲市场一氧化铅销量、收入及增长率（2021-2032）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中国市场一氧化铅销量、收入及增长率（2021-2032）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日本市场一氧化铅销量、收入及增长率（2021-2032）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东南亚市场一氧化铅销量、收入及增长率（2021-2032）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印度市场一氧化铅销量、收入及增长率（2021-2032）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南美市场一氧化铅销量、收入及增长率（2021-2032）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中东市场一氧化铅销量、收入及增长率（2021-2032）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一氧化铅销量、收入、价格及毛利率（2021-2026）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一氧化铅销量、收入、价格及毛利率（2021-2026）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一氧化铅销量、收入、价格及毛利率（2021-2026）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一氧化铅销量、收入、价格及毛利率（2021-2026）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一氧化铅销量、收入、价格及毛利率（2021-2026）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一氧化铅销量、收入、价格及毛利率（2021-2026）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一氧化铅销量、收入、价格及毛利率（2021-2026）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一氧化铅销量、收入、价格及毛利率（2021-2026）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一氧化铅销量、收入、价格及毛利率（2021-2026）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一氧化铅销量、收入、价格及毛利率（2021-2026）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一氧化铅销量、收入、价格及毛利率（2021-2026）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一氧化铅销量、收入、价格及毛利率（2021-2026）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一氧化铅销量、收入、价格及毛利率（2021-2026）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一氧化铅销量、收入、价格及毛利率（2021-2026）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一氧化铅销量、收入、价格及毛利率（2021-2026）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不同产品类型一氧化铅分析</w:t>
      </w:r>
      <w:r>
        <w:rPr>
          <w:rFonts w:hint="eastAsia"/>
        </w:rPr>
        <w:br/>
      </w:r>
      <w:r>
        <w:rPr>
          <w:rFonts w:hint="eastAsia"/>
        </w:rPr>
        <w:t>　　6.1 全球不同产品类型一氧化铅销量（2021-2032）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全球不同产品类型一氧化铅销量及市场份额（2021-2026）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全球不同产品类型一氧化铅销量预测（2027-2032）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全球不同产品类型一氧化铅收入（2021-2032）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全球不同产品类型一氧化铅收入及市场份额（2021-2026）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全球不同产品类型一氧化铅收入预测（2027-2032）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全球不同产品类型一氧化铅价格走势（2021-2032）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中国不同产品类型一氧化铅销量（2021-2032）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中国不同产品类型一氧化铅销量及市场份额（2021-2026）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中国不同产品类型一氧化铅销量预测（2027-2032）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中国不同产品类型一氧化铅收入（2021-2032）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中国不同产品类型一氧化铅收入及市场份额（2021-2026）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中国不同产品类型一氧化铅收入预测（2027-2032）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不同应用一氧化铅分析</w:t>
      </w:r>
      <w:r>
        <w:rPr>
          <w:rFonts w:hint="eastAsia"/>
        </w:rPr>
        <w:br/>
      </w:r>
      <w:r>
        <w:rPr>
          <w:rFonts w:hint="eastAsia"/>
        </w:rPr>
        <w:t>　　7.1 全球不同应用一氧化铅销量（2021-2032）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全球不同应用一氧化铅销量及市场份额（2021-2026）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全球不同应用一氧化铅销量预测（2027-2032）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全球不同应用一氧化铅收入（2021-2032）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全球不同应用一氧化铅收入及市场份额（2021-2026）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全球不同应用一氧化铅收入预测（2027-2032）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全球不同应用一氧化铅价格走势（2021-2032）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中国不同应用一氧化铅销量（2021-2032）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中国不同应用一氧化铅销量及市场份额（2021-2026）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中国不同应用一氧化铅销量预测（2027-2032）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中国不同应用一氧化铅收入（2021-2032）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中国不同应用一氧化铅收入及市场份额（2021-2026）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中国不同应用一氧化铅收入预测（2027-2032）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一氧化铅行业发展趋势</w:t>
      </w:r>
      <w:r>
        <w:rPr>
          <w:rFonts w:hint="eastAsia"/>
        </w:rPr>
        <w:br/>
      </w:r>
      <w:r>
        <w:rPr>
          <w:rFonts w:hint="eastAsia"/>
        </w:rPr>
        <w:t>　　8.2 一氧化铅行业主要驱动因素</w:t>
      </w:r>
      <w:r>
        <w:rPr>
          <w:rFonts w:hint="eastAsia"/>
        </w:rPr>
        <w:br/>
      </w:r>
      <w:r>
        <w:rPr>
          <w:rFonts w:hint="eastAsia"/>
        </w:rPr>
        <w:t>　　8.3 一氧化铅中国企业SWOT分析</w:t>
      </w:r>
      <w:r>
        <w:rPr>
          <w:rFonts w:hint="eastAsia"/>
        </w:rPr>
        <w:br/>
      </w:r>
      <w:r>
        <w:rPr>
          <w:rFonts w:hint="eastAsia"/>
        </w:rPr>
        <w:t>　　8.4 中国一氧化铅行业政策环境分析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一氧化铅行业产业链简介</w:t>
      </w:r>
      <w:r>
        <w:rPr>
          <w:rFonts w:hint="eastAsia"/>
        </w:rPr>
        <w:br/>
      </w:r>
      <w:r>
        <w:rPr>
          <w:rFonts w:hint="eastAsia"/>
        </w:rPr>
        <w:t>　　　　9.1.1 一氧化铅行业供应链分析</w:t>
      </w:r>
      <w:r>
        <w:rPr>
          <w:rFonts w:hint="eastAsia"/>
        </w:rPr>
        <w:br/>
      </w:r>
      <w:r>
        <w:rPr>
          <w:rFonts w:hint="eastAsia"/>
        </w:rPr>
        <w:t>　　　　9.1.2 一氧化铅主要原料及供应情况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一氧化铅行业采购模式</w:t>
      </w:r>
      <w:r>
        <w:rPr>
          <w:rFonts w:hint="eastAsia"/>
        </w:rPr>
        <w:br/>
      </w:r>
      <w:r>
        <w:rPr>
          <w:rFonts w:hint="eastAsia"/>
        </w:rPr>
        <w:t>　　9.3 一氧化铅行业生产模式</w:t>
      </w:r>
      <w:r>
        <w:rPr>
          <w:rFonts w:hint="eastAsia"/>
        </w:rPr>
        <w:br/>
      </w:r>
      <w:r>
        <w:rPr>
          <w:rFonts w:hint="eastAsia"/>
        </w:rPr>
        <w:t>　　9.4 一氧化铅行业销售模式及销售渠道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按产品类型细分，全球一氧化铅市场规模2021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按应用细分，全球一氧化铅市场规模（CAGR）2021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一氧化铅行业发展主要特点</w:t>
      </w:r>
      <w:r>
        <w:rPr>
          <w:rFonts w:hint="eastAsia"/>
        </w:rPr>
        <w:br/>
      </w:r>
      <w:r>
        <w:rPr>
          <w:rFonts w:hint="eastAsia"/>
        </w:rPr>
        <w:t>　　表 4： 一氧化铅行业发展有利因素分析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一氧化铅行业发展不利因素分析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进入一氧化铅行业壁垒</w:t>
      </w:r>
      <w:r>
        <w:rPr>
          <w:rFonts w:hint="eastAsia"/>
        </w:rPr>
        <w:br/>
      </w:r>
      <w:r>
        <w:rPr>
          <w:rFonts w:hint="eastAsia"/>
        </w:rPr>
        <w:t>　　表 7： 一氧化铅主要企业在国际市场占有率（按销量，2023-2026）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2025年一氧化铅主要企业在国际市场排名（按销量）&amp;（吨）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全球市场主要企业一氧化铅销量（2023-2026）&amp;（吨）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一氧化铅主要企业在国际市场占有率（按收入，2023-2026）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2025年一氧化铅主要企业在国际市场排名（按收入）&amp;（万元）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全球市场主要企业一氧化铅销售收入（2023-2026）&amp;（万元）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全球市场主要企业一氧化铅销售价格（2023-2026）&amp;（元/吨）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一氧化铅主要企业在中国市场占有率（按销量，2023-2026）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2025年一氧化铅主要企业在中国市场排名（按销量）&amp;（吨）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中国市场主要企业一氧化铅销量（2023-2026）&amp;（吨）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一氧化铅主要企业在中国市场占有率（按收入，2023-2026）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2025年一氧化铅主要企业在中国市场排名（按收入）&amp;（万元）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中国市场主要企业一氧化铅销售收入（2023-2026）&amp;（万元）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全球主要厂商一氧化铅总部及产地分布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全球主要厂商成立时间及一氧化铅商业化日期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全球主要厂商一氧化铅产品类型及应用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2025年全球一氧化铅主要厂商市场地位（第一梯队、第二梯队和第三梯队）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全球一氧化铅市场投资、并购等现状分析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全球主要地区一氧化铅产量增速（CAGR）：（2021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全球主要地区一氧化铅产量（2021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全球主要地区一氧化铅产量（2021-2026）&amp;（吨）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全球主要地区一氧化铅产量（2027-2032）&amp;（吨）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全球主要地区一氧化铅产量市场份额（2021-2026）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全球主要地区一氧化铅产量市场份额（2027-2032）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中国市场一氧化铅产量、销量、进出口（2021-2026）&amp;（吨）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中国市场一氧化铅产量、销量、进出口预测（2027-2032）&amp;（吨）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全球主要地区一氧化铅销售收入增速：（2021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全球主要地区一氧化铅销售收入（2021-2026）&amp;（万元）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全球主要地区一氧化铅销售收入市场份额（2021-2026）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全球主要地区一氧化铅收入（2027-2032）&amp;（万元）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全球主要地区一氧化铅收入市场份额（2027-2032）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全球主要地区一氧化铅销量（吨）：2021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全球主要地区一氧化铅销量（2021-2026）&amp;（吨）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全球主要地区一氧化铅销量市场份额（2021-2026）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全球主要地区一氧化铅销量（2027-2032）&amp;（吨）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全球主要地区一氧化铅销量份额（2027-2032）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一氧化铅销量（吨）、收入（万元）、价格（元/吨）及毛利率（2021-2026）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一氧化铅销量（吨）、收入（万元）、价格（元/吨）及毛利率（2021-2026）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一氧化铅销量（吨）、收入（万元）、价格（元/吨）及毛利率（2021-2026）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一氧化铅销量（吨）、收入（万元）、价格（元/吨）及毛利率（2021-2026）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一氧化铅销量（吨）、收入（万元）、价格（元/吨）及毛利率（2021-2026）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一氧化铅销量（吨）、收入（万元）、价格（元/吨）及毛利率（2021-2026）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一氧化铅销量（吨）、收入（万元）、价格（元/吨）及毛利率（2021-2026）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一氧化铅销量（吨）、收入（万元）、价格（元/吨）及毛利率（2021-2026）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一氧化铅销量（吨）、收入（万元）、价格（元/吨）及毛利率（2021-2026）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一氧化铅销量（吨）、收入（万元）、价格（元/吨）及毛利率（2021-2026）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一氧化铅销量（吨）、收入（万元）、价格（元/吨）及毛利率（2021-2026）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一氧化铅销量（吨）、收入（万元）、价格（元/吨）及毛利率（2021-2026）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一氧化铅销量（吨）、收入（万元）、价格（元/吨）及毛利率（2021-2026）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一氧化铅销量（吨）、收入（万元）、价格（元/吨）及毛利率（2021-2026）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一氧化铅生产基地、销售区域、竞争对手及市场地位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一氧化铅产品规格、参数及市场应用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一氧化铅销量（吨）、收入（万元）、价格（元/吨）及毛利率（2021-2026）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全球不同产品类型一氧化铅销量（2021-2026）&amp;（吨）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全球不同产品类型一氧化铅销量市场份额（2021-2026）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全球不同产品类型一氧化铅销量预测（2027-2032）&amp;（吨）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全球市场不同产品类型一氧化铅销量市场份额预测（2027-2032）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全球不同产品类型一氧化铅收入（2021-2026）&amp;（万元）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全球不同产品类型一氧化铅收入市场份额（2021-2026）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全球不同产品类型一氧化铅收入预测（2027-2032）&amp;（万元）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全球不同产品类型一氧化铅收入市场份额预测（2027-2032）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中国不同产品类型一氧化铅销量（2021-2026）&amp;（吨）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中国不同产品类型一氧化铅销量市场份额（2021-2026）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中国不同产品类型一氧化铅销量预测（2027-2032）&amp;（吨）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全球市场不同产品类型一氧化铅销量市场份额预测（2027-2032）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中国不同产品类型一氧化铅收入（2021-2026）&amp;（万元）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中国不同产品类型一氧化铅收入市场份额（2021-2026）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中国不同产品类型一氧化铅收入预测（2027-2032）&amp;（万元）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中国不同产品类型一氧化铅收入市场份额预测（2027-2032）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全球不同应用一氧化铅销量（2021-2026）&amp;（吨）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全球不同应用一氧化铅销量市场份额（2021-2026）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全球不同应用一氧化铅销量预测（2027-2032）&amp;（吨）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全球市场不同应用一氧化铅销量市场份额预测（2027-2032）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全球不同应用一氧化铅收入（2021-2026）&amp;（万元）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全球不同应用一氧化铅收入市场份额（2021-2026）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全球不同应用一氧化铅收入预测（2027-2032）&amp;（万元）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全球不同应用一氧化铅收入市场份额预测（2027-2032）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中国不同应用一氧化铅销量（2021-2026）&amp;（吨）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中国不同应用一氧化铅销量市场份额（2021-2026）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中国不同应用一氧化铅销量预测（2027-2032）&amp;（吨）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中国市场不同应用一氧化铅销量市场份额预测（2027-2032）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中国不同应用一氧化铅收入（2021-2026）&amp;（万元）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中国不同应用一氧化铅收入市场份额（2021-2026）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中国不同应用一氧化铅收入预测（2027-2032）&amp;（万元）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中国不同应用一氧化铅收入市场份额预测（2027-2032）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一氧化铅行业发展趋势</w:t>
      </w:r>
      <w:r>
        <w:rPr>
          <w:rFonts w:hint="eastAsia"/>
        </w:rPr>
        <w:br/>
      </w:r>
      <w:r>
        <w:rPr>
          <w:rFonts w:hint="eastAsia"/>
        </w:rPr>
        <w:t>　　表 151： 一氧化铅行业主要驱动因素</w:t>
      </w:r>
      <w:r>
        <w:rPr>
          <w:rFonts w:hint="eastAsia"/>
        </w:rPr>
        <w:br/>
      </w:r>
      <w:r>
        <w:rPr>
          <w:rFonts w:hint="eastAsia"/>
        </w:rPr>
        <w:t>　　表 152： 一氧化铅行业供应链分析</w:t>
      </w:r>
      <w:r>
        <w:rPr>
          <w:rFonts w:hint="eastAsia"/>
        </w:rPr>
        <w:br/>
      </w:r>
      <w:r>
        <w:rPr>
          <w:rFonts w:hint="eastAsia"/>
        </w:rPr>
        <w:t>　　表 153： 一氧化铅上游原料供应商</w:t>
      </w:r>
      <w:r>
        <w:rPr>
          <w:rFonts w:hint="eastAsia"/>
        </w:rPr>
        <w:br/>
      </w:r>
      <w:r>
        <w:rPr>
          <w:rFonts w:hint="eastAsia"/>
        </w:rPr>
        <w:t>　　表 154： 一氧化铅主要地区不同应用客户分析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一氧化铅典型经销商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一氧化铅产品图片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全球不同产品类型一氧化铅销售额2021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全球不同产品类型一氧化铅市场份额2025 &amp; 2032</w:t>
      </w:r>
      <w:r>
        <w:rPr>
          <w:rFonts w:hint="eastAsia"/>
        </w:rPr>
        <w:br/>
      </w:r>
      <w:r>
        <w:rPr>
          <w:rFonts w:hint="eastAsia"/>
        </w:rPr>
        <w:t>　　图 4： 四方晶系结构产品图片</w:t>
      </w:r>
      <w:r>
        <w:rPr>
          <w:rFonts w:hint="eastAsia"/>
        </w:rPr>
        <w:br/>
      </w:r>
      <w:r>
        <w:rPr>
          <w:rFonts w:hint="eastAsia"/>
        </w:rPr>
        <w:t>　　图 5： 斜方晶系结构产品图片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全球不同应用一氧化铅市场份额2025 &amp; 2032</w:t>
      </w:r>
      <w:r>
        <w:rPr>
          <w:rFonts w:hint="eastAsia"/>
        </w:rPr>
        <w:br/>
      </w:r>
      <w:r>
        <w:rPr>
          <w:rFonts w:hint="eastAsia"/>
        </w:rPr>
        <w:t>　　图 8： 铅基工业玻璃</w:t>
      </w:r>
      <w:r>
        <w:rPr>
          <w:rFonts w:hint="eastAsia"/>
        </w:rPr>
        <w:br/>
      </w:r>
      <w:r>
        <w:rPr>
          <w:rFonts w:hint="eastAsia"/>
        </w:rPr>
        <w:t>　　图 9： 工业陶瓷</w:t>
      </w:r>
      <w:r>
        <w:rPr>
          <w:rFonts w:hint="eastAsia"/>
        </w:rPr>
        <w:br/>
      </w:r>
      <w:r>
        <w:rPr>
          <w:rFonts w:hint="eastAsia"/>
        </w:rPr>
        <w:t>　　图 10： 计算机组件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2025年全球前五大生产商一氧化铅市场份额</w:t>
      </w:r>
      <w:r>
        <w:rPr>
          <w:rFonts w:hint="eastAsia"/>
        </w:rPr>
        <w:br/>
      </w:r>
      <w:r>
        <w:rPr>
          <w:rFonts w:hint="eastAsia"/>
        </w:rPr>
        <w:t>　　图 13： 2025年全球一氧化铅第一梯队、第二梯队和第三梯队厂商及市场份额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全球一氧化铅产能、产量、产能利用率及发展趋势（2021-2032）&amp;（吨）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全球一氧化铅产量、需求量及发展趋势（2021-2032）&amp;（吨）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全球主要地区一氧化铅产量市场份额（2021-2032）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中国一氧化铅产能、产量、产能利用率及发展趋势（2021-2032）&amp;（吨）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中国一氧化铅产量、市场需求量及发展趋势（2021-2032）&amp;（吨）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全球一氧化铅市场销售额及增长率：（2021-2032）&amp;（万元）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全球市场一氧化铅市场规模：2021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全球市场一氧化铅销量及增长率（2021-2032）&amp;（吨）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全球市场一氧化铅价格趋势（2021-2032）&amp;（元/吨）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全球主要地区一氧化铅销售收入（2021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全球主要地区一氧化铅销售收入市场份额（2021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北美市场一氧化铅销量及增长率（2021-2032）&amp;（吨）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北美市场一氧化铅收入及增长率（2021-2032）&amp;（万元）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欧洲市场一氧化铅销量及增长率（2021-2032）&amp;（吨）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欧洲市场一氧化铅收入及增长率（2021-2032）&amp;（万元）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中国市场一氧化铅销量及增长率（2021-2032）&amp;（吨）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中国市场一氧化铅收入及增长率（2021-2032）&amp;（万元）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日本市场一氧化铅销量及增长率（2021-2032）&amp;（吨）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日本市场一氧化铅收入及增长率（2021-2032）&amp;（万元）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东南亚市场一氧化铅销量及增长率（2021-2032）&amp;（吨）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东南亚市场一氧化铅收入及增长率（2021-2032）&amp;（万元）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印度市场一氧化铅销量及增长率（2021-2032）&amp;（吨）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印度市场一氧化铅收入及增长率（2021-2032）&amp;（万元）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南美市场一氧化铅销量及增长率（2021-2032）&amp;（吨）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南美市场一氧化铅收入及增长率（2021-2032）&amp;（万元）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中东市场一氧化铅销量及增长率（2021-2032）&amp;（吨）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中东市场一氧化铅收入及增长率（2021-2032）&amp;（万元）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全球不同产品类型一氧化铅价格走势（2021-2032）&amp;（元/吨）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全球不同应用一氧化铅价格走势（2021-2032）&amp;（元/吨）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一氧化铅中国企业SWOT分析</w:t>
      </w:r>
      <w:r>
        <w:rPr>
          <w:rFonts w:hint="eastAsia"/>
        </w:rPr>
        <w:br/>
      </w:r>
      <w:r>
        <w:rPr>
          <w:rFonts w:hint="eastAsia"/>
        </w:rPr>
        <w:t>　　图 44： 一氧化铅产业链</w:t>
      </w:r>
      <w:r>
        <w:rPr>
          <w:rFonts w:hint="eastAsia"/>
        </w:rPr>
        <w:br/>
      </w:r>
      <w:r>
        <w:rPr>
          <w:rFonts w:hint="eastAsia"/>
        </w:rPr>
        <w:t>　　图 45： 一氧化铅行业采购模式分析</w:t>
      </w:r>
      <w:r>
        <w:rPr>
          <w:rFonts w:hint="eastAsia"/>
        </w:rPr>
        <w:br/>
      </w:r>
      <w:r>
        <w:rPr>
          <w:rFonts w:hint="eastAsia"/>
        </w:rPr>
        <w:t>　　图 46： 一氧化铅行业生产模式</w:t>
      </w:r>
      <w:r>
        <w:rPr>
          <w:rFonts w:hint="eastAsia"/>
        </w:rPr>
        <w:br/>
      </w:r>
      <w:r>
        <w:rPr>
          <w:rFonts w:hint="eastAsia"/>
        </w:rPr>
        <w:t>　　图 47： 一氧化铅行业销售模式分析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239b875994ee7" w:history="1">
        <w:r>
          <w:rPr>
            <w:rStyle w:val="Hyperlink"/>
          </w:rPr>
          <w:t>2026-2032年全球与中国一氧化铅发展现状及市场前景报告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239b875994ee7" w:history="1">
        <w:r>
          <w:rPr>
            <w:rStyle w:val="Hyperlink"/>
          </w:rPr>
          <w:t>https://www.20087.com/2009-07/R_2009_2012nianyiyanghuaqianshichangshBaoGao.html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热点：氧化铅对人体的危害、一氧化铅用途、七氧化二溴、一氧化铅有毒吗、一氧化碳为啥会中毒、一氧化铅化学式、铅在氧气中燃烧、一氧化铅溶于硫酸吗为什么、氟化氢和二氧化硅反应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c37b7423a43f9" w:history="1">
      <w:r>
        <w:rPr>
          <w:rStyle w:val="Hyperlink"/>
        </w:rPr>
        <w:t>2026-2032年全球与中国一氧化铅发展现状及市场前景报告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yiyanghuaqianshichangshBaoGao.html" TargetMode="External" Id="R0c0239b87599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yiyanghuaqianshichangshBaoGao.html" TargetMode="External" Id="R353c37b7423a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2026-03-28T08:59:42Z</dcterms:created>
  <dcterms:modified xsi:type="dcterms:W3CDTF">2026-03-28T09:59:42Z</dcterms:modified>
  <dc:subject>2026-2032年全球与中国一氧化铅发展现状及市场前景报告</dc:subject>
  <dc:title>2026-2032年全球与中国一氧化铅发展现状及市场前景报告</dc:title>
  <cp:keywords>2026-2032年全球与中国一氧化铅发展现状及市场前景报告</cp:keywords>
  <dc:description>2026-2032年全球与中国一氧化铅发展现状及市场前景报告</dc:description>
</cp:coreProperties>
</file>