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125484f30649a6" w:history="1">
              <w:r>
                <w:rPr>
                  <w:rStyle w:val="Hyperlink"/>
                </w:rPr>
                <w:t>全球与中国高端化妆品发展现状及前景分析报告（2027-2032年）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125484f30649a6" w:history="1">
              <w:r>
                <w:rPr>
                  <w:rStyle w:val="Hyperlink"/>
                </w:rPr>
                <w:t>全球与中国高端化妆品发展现状及前景分析报告（2027-2032年）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0253081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125484f30649a6" w:history="1">
                <w:r>
                  <w:rPr>
                    <w:rStyle w:val="Hyperlink"/>
                  </w:rPr>
                  <w:t>https://www.20087.com/2009-07/R_20092012nianwoguogaoduanhuazhuangpinBaoGao.html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端化妆品是以较高单价、品牌溢价和配方研发壁垒为特征的护肤、彩妆、香氛及护发产品，通常定位于高线城市、高消费力客群和礼品消费场景。目前，高端化妆品增长逻辑从价格促销转向产品创新、原料研发和体验升级，高端护肤仍为核心基本盘，香氛和高端护发成为重要增长极。线下高端百货专柜、精品店和核心购物中心的客流恢复优于线上，体验价值与服务场景重新获得市场定价。监管趋严推动安全评价、功效宣称和原料备案规范化，具备自主原料研发和临床验证能力的品牌更具竞争韧性。</w:t>
      </w:r>
      <w:r>
        <w:rPr>
          <w:rFonts w:hint="eastAsia"/>
        </w:rPr>
        <w:br/>
      </w:r>
      <w:r>
        <w:rPr>
          <w:rFonts w:hint="eastAsia"/>
        </w:rPr>
        <w:t>　　未来，高端化妆品将向精准护肤、个性化配方、情绪价值和绿色可持续方向演进。市场调研网指出，皮肤生物学评估、AI肤质诊断和定制化配方将提升产品匹配效率，成分透明化和功效可验证成为高端品牌基本要求。香氛、高端护发、头皮护理、身体护理和男士高端护肤等细分赛道将继续扩容，满足消费者对精致生活方式和情绪价值的追求。国货高端品牌将通过东方植物资源、自主原料和高端渠道建设提升定价权，具备原料创新、临床验证、品牌资产和全球渠道能力的企业将获得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125484f30649a6" w:history="1">
        <w:r>
          <w:rPr>
            <w:rStyle w:val="Hyperlink"/>
          </w:rPr>
          <w:t>全球与中国高端化妆品发展现状及前景分析报告（2027-2032年）</w:t>
        </w:r>
      </w:hyperlink>
      <w:r>
        <w:rPr>
          <w:rFonts w:hint="eastAsia"/>
        </w:rPr>
        <w:t>》，2027年高端化妆品行业市场规模达 亿元，预计2032年市场规模将达 亿元，期间年均复合增长率（CAGR）达 %。报告系统分析了全球及我国高端化妆品行业的市场规模、市场需求及价格动态，深入探讨了高端化妆品产业链结构与发展特点。报告对高端化妆品细分市场进行了详细剖析，基于科学数据预测了市场前景及未来发展趋势，同时聚焦高端化妆品重点企业，评估了品牌影响力、市场竞争力及行业集中度变化。通过专业分析与客观洞察，报告为投资者、产业链相关企业及政府决策部门提供了重要参考，是把握高端化妆品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高端化妆品市场概述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按照不同产品类型，高端化妆品主要可以分为如下几个类别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全球不同产品类型高端化妆品销售额增长趋势2021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护发</w:t>
      </w:r>
      <w:r>
        <w:rPr>
          <w:rFonts w:hint="eastAsia"/>
        </w:rPr>
        <w:br/>
      </w:r>
      <w:r>
        <w:rPr>
          <w:rFonts w:hint="eastAsia"/>
        </w:rPr>
        <w:t>　　　　1.2.3 护肤</w:t>
      </w:r>
      <w:r>
        <w:rPr>
          <w:rFonts w:hint="eastAsia"/>
        </w:rPr>
        <w:br/>
      </w:r>
      <w:r>
        <w:rPr>
          <w:rFonts w:hint="eastAsia"/>
        </w:rPr>
        <w:t>　　　　1.2.4 补偿</w:t>
      </w:r>
      <w:r>
        <w:rPr>
          <w:rFonts w:hint="eastAsia"/>
        </w:rPr>
        <w:br/>
      </w:r>
      <w:r>
        <w:rPr>
          <w:rFonts w:hint="eastAsia"/>
        </w:rPr>
        <w:t>　　1.3 从不同应用，高端化妆品主要包括如下几个方面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全球不同应用高端化妆品销售额增长趋势2021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男用</w:t>
      </w:r>
      <w:r>
        <w:rPr>
          <w:rFonts w:hint="eastAsia"/>
        </w:rPr>
        <w:br/>
      </w:r>
      <w:r>
        <w:rPr>
          <w:rFonts w:hint="eastAsia"/>
        </w:rPr>
        <w:t>　　　　1.3.3 女用</w:t>
      </w:r>
      <w:r>
        <w:rPr>
          <w:rFonts w:hint="eastAsia"/>
        </w:rPr>
        <w:br/>
      </w:r>
      <w:r>
        <w:rPr>
          <w:rFonts w:hint="eastAsia"/>
        </w:rPr>
        <w:t>　　　　1.3.4 儿童用品</w:t>
      </w:r>
      <w:r>
        <w:rPr>
          <w:rFonts w:hint="eastAsia"/>
        </w:rPr>
        <w:br/>
      </w:r>
      <w:r>
        <w:rPr>
          <w:rFonts w:hint="eastAsia"/>
        </w:rPr>
        <w:t>　　1.4 高端化妆品行业背景、发展历史、现状及趋势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高端化妆品行业目前现状分析</w:t>
      </w:r>
      <w:r>
        <w:rPr>
          <w:rFonts w:hint="eastAsia"/>
        </w:rPr>
        <w:br/>
      </w:r>
      <w:r>
        <w:rPr>
          <w:rFonts w:hint="eastAsia"/>
        </w:rPr>
        <w:t>　　　　1.4.2 高端化妆品发展趋势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全球高端化妆品总体规模分析</w:t>
      </w:r>
      <w:r>
        <w:rPr>
          <w:rFonts w:hint="eastAsia"/>
        </w:rPr>
        <w:br/>
      </w:r>
      <w:r>
        <w:rPr>
          <w:rFonts w:hint="eastAsia"/>
        </w:rPr>
        <w:t>　　2.1 全球高端化妆品供需现状及预测（2021-2032）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全球高端化妆品产能、产量、产能利用率及发展趋势（2021-2032）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全球高端化妆品产量、需求量及发展趋势（2021-2032）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全球主要地区高端化妆品产量及发展趋势（2021-2032）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全球主要地区高端化妆品产量（2021-2026）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全球主要地区高端化妆品产量（2027-2032）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全球主要地区高端化妆品产量市场份额（2021-2032）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中国高端化妆品供需现状及预测（2021-2032）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中国高端化妆品产能、产量、产能利用率及发展趋势（2021-2032）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中国高端化妆品产量、市场需求量及发展趋势（2021-2032）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全球高端化妆品销量及销售额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全球市场高端化妆品销售额（2021-2032）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全球市场高端化妆品销量（2021-2032）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全球市场高端化妆品价格趋势（2021-2032）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全球高端化妆品主要地区分析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全球主要地区高端化妆品市场规模分析：2021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全球主要地区高端化妆品销售收入及市场份额（2021-2026）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全球主要地区高端化妆品销售收入预测（2027-2032）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全球主要地区高端化妆品销量分析：2021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全球主要地区高端化妆品销量及市场份额（2021-2026）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全球主要地区高端化妆品销量及市场份额预测（2027-2032）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北美市场高端化妆品销量、收入及增长率（2021-2032）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欧洲市场高端化妆品销量、收入及增长率（2021-2032）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中国市场高端化妆品销量、收入及增长率（2021-2032）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日本市场高端化妆品销量、收入及增长率（2021-2032）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东南亚市场高端化妆品销量、收入及增长率（2021-2032）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印度市场高端化妆品销量、收入及增长率（2021-2032）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全球市场主要厂商高端化妆品产能市场份额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全球市场主要厂商高端化妆品销量（2021-2026）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全球市场主要厂商高端化妆品销量（2021-2026）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全球市场主要厂商高端化妆品销售收入（2021-2026）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全球市场主要厂商高端化妆品销售价格（2021-2026）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2025年全球主要生产商高端化妆品收入排名</w:t>
      </w:r>
      <w:r>
        <w:rPr>
          <w:rFonts w:hint="eastAsia"/>
        </w:rPr>
        <w:br/>
      </w:r>
      <w:r>
        <w:rPr>
          <w:rFonts w:hint="eastAsia"/>
        </w:rPr>
        <w:t>　　4.3 中国市场主要厂商高端化妆品销量（2021-2026）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中国市场主要厂商高端化妆品销量（2021-2026）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中国市场主要厂商高端化妆品销售收入（2021-2026）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2025年中国主要生产商高端化妆品收入排名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中国市场主要厂商高端化妆品销售价格（2021-2026）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全球主要厂商高端化妆品总部及产地分布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全球主要厂商成立时间及高端化妆品商业化日期</w:t>
      </w:r>
      <w:r>
        <w:rPr>
          <w:rFonts w:hint="eastAsia"/>
        </w:rPr>
        <w:br/>
      </w:r>
      <w:r>
        <w:rPr>
          <w:rFonts w:hint="eastAsia"/>
        </w:rPr>
        <w:t>　　4.6 全球主要厂商高端化妆品产品类型及应用</w:t>
      </w:r>
      <w:r>
        <w:rPr>
          <w:rFonts w:hint="eastAsia"/>
        </w:rPr>
        <w:br/>
      </w:r>
      <w:r>
        <w:rPr>
          <w:rFonts w:hint="eastAsia"/>
        </w:rPr>
        <w:t>　　4.7 高端化妆品行业集中度、竞争程度分析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高端化妆品行业集中度分析：2025年全球Top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全球高端化妆品第一梯队、第二梯队和第三梯队生产商（品牌）及市场份额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重点企业（1）基本信息、高端化妆品生产基地、销售区域、竞争对手及市场地位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高端化妆品产品规格、参数及市场应用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高端化妆品销量、收入、价格及毛利率（2021-2026）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重点企业（2）基本信息、高端化妆品生产基地、销售区域、竞争对手及市场地位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高端化妆品产品规格、参数及市场应用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高端化妆品销量、收入、价格及毛利率（2021-2026）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重点企业（3）基本信息、高端化妆品生产基地、销售区域、竞争对手及市场地位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高端化妆品产品规格、参数及市场应用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高端化妆品销量、收入、价格及毛利率（2021-2026）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重点企业（4）基本信息、高端化妆品生产基地、销售区域、竞争对手及市场地位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高端化妆品产品规格、参数及市场应用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高端化妆品销量、收入、价格及毛利率（2021-2026）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重点企业（5）基本信息、高端化妆品生产基地、销售区域、竞争对手及市场地位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高端化妆品产品规格、参数及市场应用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高端化妆品销量、收入、价格及毛利率（2021-2026）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重点企业（6）基本信息、高端化妆品生产基地、销售区域、竞争对手及市场地位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高端化妆品产品规格、参数及市场应用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高端化妆品销量、收入、价格及毛利率（2021-2026）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重点企业（7）基本信息、高端化妆品生产基地、销售区域、竞争对手及市场地位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高端化妆品产品规格、参数及市场应用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高端化妆品销量、收入、价格及毛利率（2021-2026）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重点企业（8）基本信息、高端化妆品生产基地、销售区域、竞争对手及市场地位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高端化妆品产品规格、参数及市场应用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高端化妆品销量、收入、价格及毛利率（2021-2026）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重点企业（9）基本信息、高端化妆品生产基地、销售区域、竞争对手及市场地位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高端化妆品产品规格、参数及市场应用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高端化妆品销量、收入、价格及毛利率（2021-2026）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重点企业（10）基本信息、高端化妆品生产基地、销售区域、竞争对手及市场地位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高端化妆品产品规格、参数及市场应用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高端化妆品销量、收入、价格及毛利率（2021-2026）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重点企业（11）基本信息、高端化妆品生产基地、销售区域、竞争对手及市场地位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高端化妆品产品规格、参数及市场应用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高端化妆品销量、收入、价格及毛利率（2021-2026）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重点企业（12）基本信息、高端化妆品生产基地、销售区域、竞争对手及市场地位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高端化妆品产品规格、参数及市场应用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高端化妆品销量、收入、价格及毛利率（2021-2026）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重点企业（13）基本信息、高端化妆品生产基地、销售区域、竞争对手及市场地位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高端化妆品产品规格、参数及市场应用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高端化妆品销量、收入、价格及毛利率（2021-2026）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不同产品类型高端化妆品分析</w:t>
      </w:r>
      <w:r>
        <w:rPr>
          <w:rFonts w:hint="eastAsia"/>
        </w:rPr>
        <w:br/>
      </w:r>
      <w:r>
        <w:rPr>
          <w:rFonts w:hint="eastAsia"/>
        </w:rPr>
        <w:t>　　6.1 全球不同产品类型高端化妆品销量（2021-2032）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全球不同产品类型高端化妆品销量及市场份额（2021-2026）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全球不同产品类型高端化妆品销量预测（2027-2032）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全球不同产品类型高端化妆品收入（2021-2032）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全球不同产品类型高端化妆品收入及市场份额（2021-2026）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全球不同产品类型高端化妆品收入预测（2027-2032）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全球不同产品类型高端化妆品价格走势（2021-2032）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不同应用高端化妆品分析</w:t>
      </w:r>
      <w:r>
        <w:rPr>
          <w:rFonts w:hint="eastAsia"/>
        </w:rPr>
        <w:br/>
      </w:r>
      <w:r>
        <w:rPr>
          <w:rFonts w:hint="eastAsia"/>
        </w:rPr>
        <w:t>　　7.1 全球不同应用高端化妆品销量（2021-2032）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全球不同应用高端化妆品销量及市场份额（2021-2026）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全球不同应用高端化妆品销量预测（2027-2032）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全球不同应用高端化妆品收入（2021-2032）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全球不同应用高端化妆品收入及市场份额（2021-2026）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全球不同应用高端化妆品收入预测（2027-2032）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全球不同应用高端化妆品价格走势（2021-2032）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高端化妆品产业链分析</w:t>
      </w:r>
      <w:r>
        <w:rPr>
          <w:rFonts w:hint="eastAsia"/>
        </w:rPr>
        <w:br/>
      </w:r>
      <w:r>
        <w:rPr>
          <w:rFonts w:hint="eastAsia"/>
        </w:rPr>
        <w:t>　　8.2 高端化妆品工艺制造技术分析</w:t>
      </w:r>
      <w:r>
        <w:rPr>
          <w:rFonts w:hint="eastAsia"/>
        </w:rPr>
        <w:br/>
      </w:r>
      <w:r>
        <w:rPr>
          <w:rFonts w:hint="eastAsia"/>
        </w:rPr>
        <w:t>　　8.3 高端化妆品产业上游供应分析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高端化妆品下游客户分析</w:t>
      </w:r>
      <w:r>
        <w:rPr>
          <w:rFonts w:hint="eastAsia"/>
        </w:rPr>
        <w:br/>
      </w:r>
      <w:r>
        <w:rPr>
          <w:rFonts w:hint="eastAsia"/>
        </w:rPr>
        <w:t>　　8.5 高端化妆品销售渠道分析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高端化妆品行业发展机遇及主要驱动因素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高端化妆品行业发展面临的风险</w:t>
      </w:r>
      <w:r>
        <w:rPr>
          <w:rFonts w:hint="eastAsia"/>
        </w:rPr>
        <w:br/>
      </w:r>
      <w:r>
        <w:rPr>
          <w:rFonts w:hint="eastAsia"/>
        </w:rPr>
        <w:t>　　9.3 高端化妆品行业政策分析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全球不同产品类型高端化妆品销售额增长（CAGR）趋势2021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高端化妆品行业目前发展现状</w:t>
      </w:r>
      <w:r>
        <w:rPr>
          <w:rFonts w:hint="eastAsia"/>
        </w:rPr>
        <w:br/>
      </w:r>
      <w:r>
        <w:rPr>
          <w:rFonts w:hint="eastAsia"/>
        </w:rPr>
        <w:t>　　表 4： 高端化妆品发展趋势</w:t>
      </w:r>
      <w:r>
        <w:rPr>
          <w:rFonts w:hint="eastAsia"/>
        </w:rPr>
        <w:br/>
      </w:r>
      <w:r>
        <w:rPr>
          <w:rFonts w:hint="eastAsia"/>
        </w:rPr>
        <w:t>　　表 5： 全球主要地区高端化妆品产量增速（CAGR）：（2021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全球主要地区高端化妆品产量（2021-2026）&amp;（千件）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全球主要地区高端化妆品产量（2027-2032）&amp;（千件）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全球主要地区高端化妆品产量市场份额（2021-2026）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全球主要地区高端化妆品产量市场份额（2027-2032）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全球主要地区高端化妆品销售收入增速：（2021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全球主要地区高端化妆品销售收入（2021-2026）&amp;（百万美元）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全球主要地区高端化妆品销售收入市场份额（2021-2026）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全球主要地区高端化妆品收入（2027-2032）&amp;（百万美元）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全球主要地区高端化妆品收入市场份额（2027-2032）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全球主要地区高端化妆品销量（千件）：2021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全球主要地区高端化妆品销量（2021-2026）&amp;（千件）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全球主要地区高端化妆品销量市场份额（2021-2026）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全球主要地区高端化妆品销量（2027-2032）&amp;（千件）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全球主要地区高端化妆品销量份额（2027-2032）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全球市场主要厂商高端化妆品产能（2025-2026）&amp;（千件）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全球市场主要厂商高端化妆品销量（2021-2026）&amp;（千件）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全球市场主要厂商高端化妆品销量市场份额（2021-2026）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全球市场主要厂商高端化妆品销售收入（2021-2026）&amp;（百万美元）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全球市场主要厂商高端化妆品销售收入市场份额（2021-2026）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全球市场主要厂商高端化妆品销售价格（2021-2026）&amp;（美元/件）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2025年全球主要生产商高端化妆品收入排名（百万美元）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中国市场主要厂商高端化妆品销量（2021-2026）&amp;（千件）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中国市场主要厂商高端化妆品销量市场份额（2021-2026）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中国市场主要厂商高端化妆品销售收入（2021-2026）&amp;（百万美元）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中国市场主要厂商高端化妆品销售收入市场份额（2021-2026）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2025年中国主要生产商高端化妆品收入排名（百万美元）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中国市场主要厂商高端化妆品销售价格（2021-2026）&amp;（美元/件）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全球主要厂商高端化妆品总部及产地分布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全球主要厂商成立时间及高端化妆品商业化日期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全球主要厂商高端化妆品产品类型及应用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2025年全球高端化妆品主要厂商市场地位（第一梯队、第二梯队和第三梯队）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全球高端化妆品市场投资、并购等现状分析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高端化妆品生产基地、销售区域、竞争对手及市场地位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高端化妆品产品规格、参数及市场应用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高端化妆品销量（千件）、收入（百万美元）、价格（美元/件）及毛利率（2021-2026）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高端化妆品生产基地、销售区域、竞争对手及市场地位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高端化妆品产品规格、参数及市场应用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高端化妆品销量（千件）、收入（百万美元）、价格（美元/件）及毛利率（2021-2026）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高端化妆品生产基地、销售区域、竞争对手及市场地位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高端化妆品产品规格、参数及市场应用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高端化妆品销量（千件）、收入（百万美元）、价格（美元/件）及毛利率（2021-2026）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高端化妆品生产基地、销售区域、竞争对手及市场地位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高端化妆品产品规格、参数及市场应用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高端化妆品销量（千件）、收入（百万美元）、价格（美元/件）及毛利率（2021-2026）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高端化妆品生产基地、销售区域、竞争对手及市场地位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高端化妆品产品规格、参数及市场应用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高端化妆品销量（千件）、收入（百万美元）、价格（美元/件）及毛利率（2021-2026）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高端化妆品生产基地、销售区域、竞争对手及市场地位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高端化妆品产品规格、参数及市场应用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高端化妆品销量（千件）、收入（百万美元）、价格（美元/件）及毛利率（2021-2026）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高端化妆品生产基地、销售区域、竞争对手及市场地位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高端化妆品产品规格、参数及市场应用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高端化妆品销量（千件）、收入（百万美元）、价格（美元/件）及毛利率（2021-2026）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高端化妆品生产基地、销售区域、竞争对手及市场地位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高端化妆品产品规格、参数及市场应用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高端化妆品销量（千件）、收入（百万美元）、价格（美元/件）及毛利率（2021-2026）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高端化妆品生产基地、销售区域、竞争对手及市场地位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高端化妆品产品规格、参数及市场应用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高端化妆品销量（千件）、收入（百万美元）、价格（美元/件）及毛利率（2021-2026）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高端化妆品生产基地、销售区域、竞争对手及市场地位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高端化妆品产品规格、参数及市场应用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高端化妆品销量（千件）、收入（百万美元）、价格（美元/件）及毛利率（2021-2026）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高端化妆品生产基地、销售区域、竞争对手及市场地位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高端化妆品产品规格、参数及市场应用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高端化妆品销量（千件）、收入（百万美元）、价格（美元/件）及毛利率（2021-2026）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高端化妆品生产基地、销售区域、竞争对手及市场地位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高端化妆品产品规格、参数及市场应用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高端化妆品销量（千件）、收入（百万美元）、价格（美元/件）及毛利率（2021-2026）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高端化妆品生产基地、销售区域、竞争对手及市场地位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高端化妆品产品规格、参数及市场应用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高端化妆品销量（千件）、收入（百万美元）、价格（美元/件）及毛利率（2021-2026）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全球不同产品类型高端化妆品销量（2021-2026）&amp;（千件）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104： 全球不同产品类型高端化妆品销量市场份额（2021-2026）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全球不同产品类型高端化妆品销量预测（2027-2032）&amp;（千件）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全球市场不同产品类型高端化妆品销量市场份额预测（2027-2032）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全球不同产品类型高端化妆品收入（2021-2026）&amp;（百万美元）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全球不同产品类型高端化妆品收入市场份额（2021-2026）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全球不同产品类型高端化妆品收入预测（2027-2032）&amp;（百万美元）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全球不同产品类型高端化妆品收入市场份额预测（2027-2032）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全球不同应用高端化妆品销量（2021-2026）&amp;（千件）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112： 全球不同应用高端化妆品销量市场份额（2021-2026）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全球不同应用高端化妆品销量预测（2027-2032）&amp;（千件）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114： 全球市场不同应用高端化妆品销量市场份额预测（2027-2032）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全球不同应用高端化妆品收入（2021-2026）&amp;（百万美元）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全球不同应用高端化妆品收入市场份额（2021-2026）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全球不同应用高端化妆品收入预测（2027-2032）&amp;（百万美元）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全球不同应用高端化妆品收入市场份额预测（2027-2032）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高端化妆品上游原料供应商及联系方式列表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高端化妆品典型客户列表</w:t>
      </w:r>
      <w:r>
        <w:rPr>
          <w:rFonts w:hint="eastAsia"/>
        </w:rPr>
        <w:br/>
      </w:r>
      <w:r>
        <w:rPr>
          <w:rFonts w:hint="eastAsia"/>
        </w:rPr>
        <w:t>　　表 121： 高端化妆品主要销售模式及销售渠道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高端化妆品行业发展机遇及主要驱动因素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高端化妆品行业发展面临的风险</w:t>
      </w:r>
      <w:r>
        <w:rPr>
          <w:rFonts w:hint="eastAsia"/>
        </w:rPr>
        <w:br/>
      </w:r>
      <w:r>
        <w:rPr>
          <w:rFonts w:hint="eastAsia"/>
        </w:rPr>
        <w:t>　　表 124： 高端化妆品行业政策分析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高端化妆品产品图片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全球不同产品类型高端化妆品销售额2021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全球不同产品类型高端化妆品市场份额2025 &amp; 2032</w:t>
      </w:r>
      <w:r>
        <w:rPr>
          <w:rFonts w:hint="eastAsia"/>
        </w:rPr>
        <w:br/>
      </w:r>
      <w:r>
        <w:rPr>
          <w:rFonts w:hint="eastAsia"/>
        </w:rPr>
        <w:t>　　图 4： 护发产品图片</w:t>
      </w:r>
      <w:r>
        <w:rPr>
          <w:rFonts w:hint="eastAsia"/>
        </w:rPr>
        <w:br/>
      </w:r>
      <w:r>
        <w:rPr>
          <w:rFonts w:hint="eastAsia"/>
        </w:rPr>
        <w:t>　　图 5： 护肤产品图片</w:t>
      </w:r>
      <w:r>
        <w:rPr>
          <w:rFonts w:hint="eastAsia"/>
        </w:rPr>
        <w:br/>
      </w:r>
      <w:r>
        <w:rPr>
          <w:rFonts w:hint="eastAsia"/>
        </w:rPr>
        <w:t>　　图 6： 补偿产品图片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全球不同应用高端化妆品市场份额2025 &amp; 2032</w:t>
      </w:r>
      <w:r>
        <w:rPr>
          <w:rFonts w:hint="eastAsia"/>
        </w:rPr>
        <w:br/>
      </w:r>
      <w:r>
        <w:rPr>
          <w:rFonts w:hint="eastAsia"/>
        </w:rPr>
        <w:t>　　图 9： 男用</w:t>
      </w:r>
      <w:r>
        <w:rPr>
          <w:rFonts w:hint="eastAsia"/>
        </w:rPr>
        <w:br/>
      </w:r>
      <w:r>
        <w:rPr>
          <w:rFonts w:hint="eastAsia"/>
        </w:rPr>
        <w:t>　　图 10： 女用</w:t>
      </w:r>
      <w:r>
        <w:rPr>
          <w:rFonts w:hint="eastAsia"/>
        </w:rPr>
        <w:br/>
      </w:r>
      <w:r>
        <w:rPr>
          <w:rFonts w:hint="eastAsia"/>
        </w:rPr>
        <w:t>　　图 11： 儿童用品</w:t>
      </w:r>
      <w:r>
        <w:rPr>
          <w:rFonts w:hint="eastAsia"/>
        </w:rPr>
        <w:br/>
      </w:r>
      <w:r>
        <w:rPr>
          <w:rFonts w:hint="eastAsia"/>
        </w:rPr>
        <w:t>　　图 12： 全球高端化妆品产能、产量、产能利用率及发展趋势（2021-2032）&amp;（千件）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全球高端化妆品产量、需求量及发展趋势（2021-2032）&amp;（千件）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全球主要地区高端化妆品产量（2021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全球主要地区高端化妆品产量市场份额（2021-2032）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中国高端化妆品产能、产量、产能利用率及发展趋势（2021-2032）&amp;（千件）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中国高端化妆品产量、市场需求量及发展趋势（2021-2032）&amp;（千件）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全球高端化妆品市场销售额及增长率：（2021-2032）&amp;（百万美元）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全球市场高端化妆品市场规模：2021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全球市场高端化妆品销量及增长率（2021-2032）&amp;（千件）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全球市场高端化妆品价格趋势（2021-2032）&amp;（美元/件）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全球主要地区高端化妆品销售收入（2021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全球主要地区高端化妆品销售收入市场份额（2021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北美市场高端化妆品销量及增长率（2021-2032）&amp;（千件）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北美市场高端化妆品收入及增长率（2021-2032）&amp;（百万美元）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欧洲市场高端化妆品销量及增长率（2021-2032）&amp;（千件）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欧洲市场高端化妆品收入及增长率（2021-2032）&amp;（百万美元）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中国市场高端化妆品销量及增长率（2021-2032）&amp;（千件）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中国市场高端化妆品收入及增长率（2021-2032）&amp;（百万美元）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日本市场高端化妆品销量及增长率（2021-2032）&amp;（千件）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日本市场高端化妆品收入及增长率（2021-2032）&amp;（百万美元）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东南亚市场高端化妆品销量及增长率（2021-2032）&amp;（千件）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东南亚市场高端化妆品收入及增长率（2021-2032）&amp;（百万美元）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印度市场高端化妆品销量及增长率（2021-2032）&amp;（千件）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印度市场高端化妆品收入及增长率（2021-2032）&amp;（百万美元）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2025年全球市场主要厂商高端化妆品销量市场份额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2025年全球市场主要厂商高端化妆品收入市场份额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2025年中国市场主要厂商高端化妆品销量市场份额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2025年中国市场主要厂商高端化妆品收入市场份额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2025年全球前五大生产商高端化妆品市场份额</w:t>
      </w:r>
      <w:r>
        <w:rPr>
          <w:rFonts w:hint="eastAsia"/>
        </w:rPr>
        <w:br/>
      </w:r>
      <w:r>
        <w:rPr>
          <w:rFonts w:hint="eastAsia"/>
        </w:rPr>
        <w:t>　　图 41： 2025年全球高端化妆品第一梯队、第二梯队和第三梯队厂商及市场份额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全球不同产品类型高端化妆品价格走势（2021-2032）&amp;（美元/件）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全球不同应用高端化妆品价格走势（2021-2032）&amp;（美元/件）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高端化妆品产业链</w:t>
      </w:r>
      <w:r>
        <w:rPr>
          <w:rFonts w:hint="eastAsia"/>
        </w:rPr>
        <w:br/>
      </w:r>
      <w:r>
        <w:rPr>
          <w:rFonts w:hint="eastAsia"/>
        </w:rPr>
        <w:t>　　图 45： 高端化妆品中国企业SWOT分析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125484f30649a6" w:history="1">
        <w:r>
          <w:rPr>
            <w:rStyle w:val="Hyperlink"/>
          </w:rPr>
          <w:t>全球与中国高端化妆品发展现状及前景分析报告（2027-2032年）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0253081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125484f30649a6" w:history="1">
        <w:r>
          <w:rPr>
            <w:rStyle w:val="Hyperlink"/>
          </w:rPr>
          <w:t>https://www.20087.com/2009-07/R_20092012nianwoguogaoduanhuazhuangpinBaoGao.html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热点：全球奢侈化妆品十大排名、高端化妆品品牌、全球奢侈化妆品、高端化妆品里面有尸油、高档化妆品有哪些品牌、高端化妆品含尸油、十大美妆电商平台、高端化妆品 高达、高档化妆品排行榜前十名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491de86c6f47f0" w:history="1">
      <w:r>
        <w:rPr>
          <w:rStyle w:val="Hyperlink"/>
        </w:rPr>
        <w:t>全球与中国高端化妆品发展现状及前景分析报告（2027-2032年）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7/R_20092012nianwoguogaoduanhuazhuangpinBaoGao.html" TargetMode="External" Id="Rc4125484f30649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7/R_20092012nianwoguogaoduanhuazhuangpinBaoGao.html" TargetMode="External" Id="R45491de86c6f47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2026-09-24T03:00:05Z</dcterms:created>
  <dcterms:modified xsi:type="dcterms:W3CDTF">2026-09-24T04:00:05Z</dcterms:modified>
  <dc:subject>全球与中国高端化妆品发展现状及前景分析报告（2027-2032年）</dc:subject>
  <dc:title>全球与中国高端化妆品发展现状及前景分析报告（2027-2032年）</dc:title>
  <cp:keywords>全球与中国高端化妆品发展现状及前景分析报告（2027-2032年）</cp:keywords>
  <dc:description>全球与中国高端化妆品发展现状及前景分析报告（2027-2032年）</dc:description>
</cp:coreProperties>
</file>