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c00ac4046496c" w:history="1">
              <w:r>
                <w:rPr>
                  <w:rStyle w:val="Hyperlink"/>
                </w:rPr>
                <w:t>中国离心球墨铸铁管市场深度调研及投资预测报告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c00ac4046496c" w:history="1">
              <w:r>
                <w:rPr>
                  <w:rStyle w:val="Hyperlink"/>
                </w:rPr>
                <w:t>中国离心球墨铸铁管市场深度调研及投资预测报告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9c00ac4046496c" w:history="1">
                <w:r>
                  <w:rPr>
                    <w:rStyle w:val="Hyperlink"/>
                  </w:rPr>
                  <w:t>https://www.20087.com/2009-08/R_zhongguolixinqiumozhutieguanshichangBaoGao.html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离心球墨铸铁管行业发展环境分析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一.GDP历史变动轨迹分析</w:t>
      </w:r>
      <w:r>
        <w:rPr>
          <w:rFonts w:hint="eastAsia"/>
        </w:rPr>
        <w:br/>
      </w:r>
      <w:r>
        <w:rPr>
          <w:rFonts w:hint="eastAsia"/>
        </w:rPr>
        <w:t>　　　　二.固定资产投资历史变动轨迹分析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三.进出口贸易历史变动轨迹分析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四.2009年中国宏观经济发展预测分析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近些年中国离心球墨铸铁管行业发展政策环境分析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近些年中国离心球墨铸铁管行业发展社会环境分析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影响离心球墨铸铁管行业发展的主要因素分析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中国离心球墨铸铁管生产分析</w:t>
      </w:r>
      <w:r>
        <w:rPr>
          <w:rFonts w:hint="eastAsia"/>
        </w:rPr>
        <w:br/>
      </w:r>
      <w:r>
        <w:rPr>
          <w:rFonts w:hint="eastAsia"/>
        </w:rPr>
        <w:t>　　第一节 2006-2008年中国离心球墨铸铁管产能统计分析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2006-2008年中国离心球墨铸铁管产量统计分析</w:t>
      </w:r>
      <w:r>
        <w:rPr>
          <w:rFonts w:hint="eastAsia"/>
        </w:rPr>
        <w:br/>
      </w:r>
      <w:r>
        <w:rPr>
          <w:rFonts w:hint="eastAsia"/>
        </w:rPr>
        <w:t>　　第三节 中国离心球墨铸铁管区域市场规模分析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中国离心球墨铸铁管行业产品技术发展分析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当前中国离心球墨铸铁管技术发展现况分析</w:t>
      </w:r>
      <w:r>
        <w:rPr>
          <w:rFonts w:hint="eastAsia"/>
        </w:rPr>
        <w:br/>
      </w:r>
      <w:r>
        <w:rPr>
          <w:rFonts w:hint="eastAsia"/>
        </w:rPr>
        <w:t>　　第二节 中国离心球墨铸铁管产品技术成熟度分析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中外离心球墨铸铁管技术差距及其主要因素分析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提高中国离心球墨铸铁管技术的策略</w:t>
      </w:r>
      <w:r>
        <w:rPr>
          <w:rFonts w:hint="eastAsia"/>
        </w:rPr>
        <w:br/>
      </w:r>
      <w:r>
        <w:rPr>
          <w:rFonts w:hint="eastAsia"/>
        </w:rPr>
        <w:t>　　第五节 中外主要离心球墨铸铁管生产商生产设备配置比较分析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中国离心球墨铸铁管产品研发、设计发展趋势分析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中国离心球墨铸铁管行业竞争格局分析</w:t>
      </w:r>
      <w:r>
        <w:rPr>
          <w:rFonts w:hint="eastAsia"/>
        </w:rPr>
        <w:br/>
      </w:r>
      <w:r>
        <w:rPr>
          <w:rFonts w:hint="eastAsia"/>
        </w:rPr>
        <w:t>　　第一节 离心球墨铸铁管行业历史竞争格局概况</w:t>
      </w:r>
      <w:r>
        <w:rPr>
          <w:rFonts w:hint="eastAsia"/>
        </w:rPr>
        <w:br/>
      </w:r>
      <w:r>
        <w:rPr>
          <w:rFonts w:hint="eastAsia"/>
        </w:rPr>
        <w:t>　　　　一.离心球墨铸铁管行业集中度分析</w:t>
      </w:r>
      <w:r>
        <w:rPr>
          <w:rFonts w:hint="eastAsia"/>
        </w:rPr>
        <w:br/>
      </w:r>
      <w:r>
        <w:rPr>
          <w:rFonts w:hint="eastAsia"/>
        </w:rPr>
        <w:t>　　　　二.离心球墨铸铁管行业竞争程度分析</w:t>
      </w:r>
      <w:r>
        <w:rPr>
          <w:rFonts w:hint="eastAsia"/>
        </w:rPr>
        <w:br/>
      </w:r>
      <w:r>
        <w:rPr>
          <w:rFonts w:hint="eastAsia"/>
        </w:rPr>
        <w:t>　　第二节 离心球墨铸铁管行业企业竞争状况分析</w:t>
      </w:r>
      <w:r>
        <w:rPr>
          <w:rFonts w:hint="eastAsia"/>
        </w:rPr>
        <w:br/>
      </w:r>
      <w:r>
        <w:rPr>
          <w:rFonts w:hint="eastAsia"/>
        </w:rPr>
        <w:t>　　　　一.领导企业的市场力量</w:t>
      </w:r>
      <w:r>
        <w:rPr>
          <w:rFonts w:hint="eastAsia"/>
        </w:rPr>
        <w:br/>
      </w:r>
      <w:r>
        <w:rPr>
          <w:rFonts w:hint="eastAsia"/>
        </w:rPr>
        <w:t>　　　　二.其他企业的竞争力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离心球墨铸铁管优势企业分析</w:t>
      </w:r>
      <w:r>
        <w:rPr>
          <w:rFonts w:hint="eastAsia"/>
        </w:rPr>
        <w:br/>
      </w:r>
      <w:r>
        <w:rPr>
          <w:rFonts w:hint="eastAsia"/>
        </w:rPr>
        <w:t>　　第一节 新兴铸管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 经营分析</w:t>
      </w:r>
      <w:r>
        <w:rPr>
          <w:rFonts w:hint="eastAsia"/>
        </w:rPr>
        <w:br/>
      </w:r>
      <w:r>
        <w:rPr>
          <w:rFonts w:hint="eastAsia"/>
        </w:rPr>
        <w:t>　　　　二.未来发展策略分析</w:t>
      </w:r>
      <w:r>
        <w:rPr>
          <w:rFonts w:hint="eastAsia"/>
        </w:rPr>
        <w:br/>
      </w:r>
      <w:r>
        <w:rPr>
          <w:rFonts w:hint="eastAsia"/>
        </w:rPr>
        <w:t>　　第二节 圣戈班管道系统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二.经营分析</w:t>
      </w:r>
      <w:r>
        <w:rPr>
          <w:rFonts w:hint="eastAsia"/>
        </w:rPr>
        <w:br/>
      </w:r>
      <w:r>
        <w:rPr>
          <w:rFonts w:hint="eastAsia"/>
        </w:rPr>
        <w:t>　　　　三.未来发展策略分析</w:t>
      </w:r>
      <w:r>
        <w:rPr>
          <w:rFonts w:hint="eastAsia"/>
        </w:rPr>
        <w:br/>
      </w:r>
      <w:r>
        <w:rPr>
          <w:rFonts w:hint="eastAsia"/>
        </w:rPr>
        <w:t>　　第三节 中~智~林~－高平市泫氏铸管有限公司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一.企业概况</w:t>
      </w:r>
      <w:r>
        <w:rPr>
          <w:rFonts w:hint="eastAsia"/>
        </w:rPr>
        <w:br/>
      </w:r>
      <w:r>
        <w:rPr>
          <w:rFonts w:hint="eastAsia"/>
        </w:rPr>
        <w:t>　　　　二.经营分析</w:t>
      </w:r>
      <w:r>
        <w:rPr>
          <w:rFonts w:hint="eastAsia"/>
        </w:rPr>
        <w:br/>
      </w:r>
      <w:r>
        <w:rPr>
          <w:rFonts w:hint="eastAsia"/>
        </w:rPr>
        <w:t>　　　　三.未来发展策略分析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2008-2012年中国离心球墨铸铁管行业发展预测</w:t>
      </w:r>
      <w:r>
        <w:rPr>
          <w:rFonts w:hint="eastAsia"/>
        </w:rPr>
        <w:br/>
      </w:r>
      <w:r>
        <w:rPr>
          <w:rFonts w:hint="eastAsia"/>
        </w:rPr>
        <w:t>　　　　一.未来离心球墨铸铁管行业发展趋势分析</w:t>
      </w:r>
      <w:r>
        <w:rPr>
          <w:rFonts w:hint="eastAsia"/>
        </w:rPr>
        <w:br/>
      </w:r>
      <w:r>
        <w:rPr>
          <w:rFonts w:hint="eastAsia"/>
        </w:rPr>
        <w:t>　　　　二.未来离心球墨铸铁管发展分析</w:t>
      </w:r>
      <w:r>
        <w:rPr>
          <w:rFonts w:hint="eastAsia"/>
        </w:rPr>
        <w:br/>
      </w:r>
      <w:r>
        <w:rPr>
          <w:rFonts w:hint="eastAsia"/>
        </w:rPr>
        <w:t>　　　　三.未来离心球墨铸铁管行业技术开发方向</w:t>
      </w:r>
      <w:r>
        <w:rPr>
          <w:rFonts w:hint="eastAsia"/>
        </w:rPr>
        <w:br/>
      </w:r>
      <w:r>
        <w:rPr>
          <w:rFonts w:hint="eastAsia"/>
        </w:rPr>
        <w:t>　　　　四.总体行业“十一五”整体规划及预测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1：2004-2008年中国国内生产总值及其增长率</w:t>
      </w:r>
      <w:r>
        <w:rPr>
          <w:rFonts w:hint="eastAsia"/>
        </w:rPr>
        <w:br/>
      </w:r>
      <w:r>
        <w:rPr>
          <w:rFonts w:hint="eastAsia"/>
        </w:rPr>
        <w:t>　　图表 2 2006-2009上半年我国固定资产投资变动趋势图</w:t>
      </w:r>
      <w:r>
        <w:rPr>
          <w:rFonts w:hint="eastAsia"/>
        </w:rPr>
        <w:br/>
      </w:r>
      <w:r>
        <w:rPr>
          <w:rFonts w:hint="eastAsia"/>
        </w:rPr>
        <w:t>　　图表 3 2006-2009上半年进出口贸易额变动趋势表</w:t>
      </w:r>
      <w:r>
        <w:rPr>
          <w:rFonts w:hint="eastAsia"/>
        </w:rPr>
        <w:br/>
      </w:r>
      <w:r>
        <w:rPr>
          <w:rFonts w:hint="eastAsia"/>
        </w:rPr>
        <w:t>　　图表 4：2006-2008年中国离心球墨铸铁管产能（万吨）</w:t>
      </w:r>
      <w:r>
        <w:rPr>
          <w:rFonts w:hint="eastAsia"/>
        </w:rPr>
        <w:br/>
      </w:r>
      <w:r>
        <w:rPr>
          <w:rFonts w:hint="eastAsia"/>
        </w:rPr>
        <w:t>　　图表 5：2006-2008年中国离心球墨铸铁管产量（万吨）</w:t>
      </w:r>
      <w:r>
        <w:rPr>
          <w:rFonts w:hint="eastAsia"/>
        </w:rPr>
        <w:br/>
      </w:r>
      <w:r>
        <w:rPr>
          <w:rFonts w:hint="eastAsia"/>
        </w:rPr>
        <w:t>　　图表 6：管材产品机械性能比较</w:t>
      </w:r>
      <w:r>
        <w:rPr>
          <w:rFonts w:hint="eastAsia"/>
        </w:rPr>
        <w:br/>
      </w:r>
      <w:r>
        <w:rPr>
          <w:rFonts w:hint="eastAsia"/>
        </w:rPr>
        <w:t>　　图表 7：国内离心球墨铸铁管区域市场规模（万吨）</w:t>
      </w:r>
      <w:r>
        <w:rPr>
          <w:rFonts w:hint="eastAsia"/>
        </w:rPr>
        <w:br/>
      </w:r>
      <w:r>
        <w:rPr>
          <w:rFonts w:hint="eastAsia"/>
        </w:rPr>
        <w:t>　　图表 8：产品丰富程度、产能对比</w:t>
      </w:r>
      <w:r>
        <w:rPr>
          <w:rFonts w:hint="eastAsia"/>
        </w:rPr>
        <w:br/>
      </w:r>
      <w:r>
        <w:rPr>
          <w:rFonts w:hint="eastAsia"/>
        </w:rPr>
        <w:t>　　图表 9：抗压性能对比</w:t>
      </w:r>
      <w:r>
        <w:rPr>
          <w:rFonts w:hint="eastAsia"/>
        </w:rPr>
        <w:br/>
      </w:r>
      <w:r>
        <w:rPr>
          <w:rFonts w:hint="eastAsia"/>
        </w:rPr>
        <w:t>　　图表 10：柔性接口性能对比</w:t>
      </w:r>
      <w:r>
        <w:rPr>
          <w:rFonts w:hint="eastAsia"/>
        </w:rPr>
        <w:br/>
      </w:r>
      <w:r>
        <w:rPr>
          <w:rFonts w:hint="eastAsia"/>
        </w:rPr>
        <w:t>　　图表 11：北台铸管生产设备</w:t>
      </w:r>
      <w:r>
        <w:rPr>
          <w:rFonts w:hint="eastAsia"/>
        </w:rPr>
        <w:br/>
      </w:r>
      <w:r>
        <w:rPr>
          <w:rFonts w:hint="eastAsia"/>
        </w:rPr>
        <w:t>　　图表 12：新兴铸管部分特殊用途产品类型</w:t>
      </w:r>
      <w:r>
        <w:rPr>
          <w:rFonts w:hint="eastAsia"/>
        </w:rPr>
        <w:br/>
      </w:r>
      <w:r>
        <w:rPr>
          <w:rFonts w:hint="eastAsia"/>
        </w:rPr>
        <w:t>　　图表 13：国内离心球墨铸铁管主要生产企业市场份额</w:t>
      </w:r>
      <w:r>
        <w:rPr>
          <w:rFonts w:hint="eastAsia"/>
        </w:rPr>
        <w:br/>
      </w:r>
      <w:r>
        <w:rPr>
          <w:rFonts w:hint="eastAsia"/>
        </w:rPr>
        <w:t>　　图表 14：国内离心球墨铸铁管主要省份产量百分比</w:t>
      </w:r>
      <w:r>
        <w:rPr>
          <w:rFonts w:hint="eastAsia"/>
        </w:rPr>
        <w:br/>
      </w:r>
      <w:r>
        <w:rPr>
          <w:rFonts w:hint="eastAsia"/>
        </w:rPr>
        <w:t>　　图表 15：竞争结构类型</w:t>
      </w:r>
      <w:r>
        <w:rPr>
          <w:rFonts w:hint="eastAsia"/>
        </w:rPr>
        <w:br/>
      </w:r>
      <w:r>
        <w:rPr>
          <w:rFonts w:hint="eastAsia"/>
        </w:rPr>
        <w:t>　　图表 16：国内企业发展SWOT分析</w:t>
      </w:r>
      <w:r>
        <w:rPr>
          <w:rFonts w:hint="eastAsia"/>
        </w:rPr>
        <w:br/>
      </w:r>
      <w:r>
        <w:rPr>
          <w:rFonts w:hint="eastAsia"/>
        </w:rPr>
        <w:t>　　图表 17：国外离心球墨铸铁企业在中国发展SWOT分析</w:t>
      </w:r>
      <w:r>
        <w:rPr>
          <w:rFonts w:hint="eastAsia"/>
        </w:rPr>
        <w:br/>
      </w:r>
      <w:r>
        <w:rPr>
          <w:rFonts w:hint="eastAsia"/>
        </w:rPr>
        <w:t>　　图表 18 2006年-2009上半年新兴铸管资产负债情况表</w:t>
      </w:r>
      <w:r>
        <w:rPr>
          <w:rFonts w:hint="eastAsia"/>
        </w:rPr>
        <w:br/>
      </w:r>
      <w:r>
        <w:rPr>
          <w:rFonts w:hint="eastAsia"/>
        </w:rPr>
        <w:t>　　图表 19 2005-2009上半年新兴铸管销售收入情况表</w:t>
      </w:r>
      <w:r>
        <w:rPr>
          <w:rFonts w:hint="eastAsia"/>
        </w:rPr>
        <w:br/>
      </w:r>
      <w:r>
        <w:rPr>
          <w:rFonts w:hint="eastAsia"/>
        </w:rPr>
        <w:t>　　图表 20：新兴铸管最新的资产负债表 元</w:t>
      </w:r>
      <w:r>
        <w:rPr>
          <w:rFonts w:hint="eastAsia"/>
        </w:rPr>
        <w:br/>
      </w:r>
      <w:r>
        <w:rPr>
          <w:rFonts w:hint="eastAsia"/>
        </w:rPr>
        <w:t>　　图表 21：新兴铸管最新的利润表 元</w:t>
      </w:r>
      <w:r>
        <w:rPr>
          <w:rFonts w:hint="eastAsia"/>
        </w:rPr>
        <w:br/>
      </w:r>
      <w:r>
        <w:rPr>
          <w:rFonts w:hint="eastAsia"/>
        </w:rPr>
        <w:t>　　图表 22：新兴铸管最新的财务比率</w:t>
      </w:r>
      <w:r>
        <w:rPr>
          <w:rFonts w:hint="eastAsia"/>
        </w:rPr>
        <w:br/>
      </w:r>
      <w:r>
        <w:rPr>
          <w:rFonts w:hint="eastAsia"/>
        </w:rPr>
        <w:t>　　图表 23：2002-2008年圣戈班中国公司营业额 亿欧元</w:t>
      </w:r>
      <w:r>
        <w:rPr>
          <w:rFonts w:hint="eastAsia"/>
        </w:rPr>
        <w:br/>
      </w:r>
      <w:r>
        <w:rPr>
          <w:rFonts w:hint="eastAsia"/>
        </w:rPr>
        <w:t>　　图表 24 圣戈班管道系统有限公司销售情况表 千元</w:t>
      </w:r>
      <w:r>
        <w:rPr>
          <w:rFonts w:hint="eastAsia"/>
        </w:rPr>
        <w:br/>
      </w:r>
      <w:r>
        <w:rPr>
          <w:rFonts w:hint="eastAsia"/>
        </w:rPr>
        <w:t>　　图表 25：2005-2008年泫氏铸管经营业绩增长 千元</w:t>
      </w:r>
      <w:r>
        <w:rPr>
          <w:rFonts w:hint="eastAsia"/>
        </w:rPr>
        <w:br/>
      </w:r>
      <w:r>
        <w:rPr>
          <w:rFonts w:hint="eastAsia"/>
        </w:rPr>
        <w:t>　　图表 26：2005-2008年泫氏铸管盈利能力</w:t>
      </w:r>
      <w:r>
        <w:rPr>
          <w:rFonts w:hint="eastAsia"/>
        </w:rPr>
        <w:br/>
      </w:r>
      <w:r>
        <w:rPr>
          <w:rFonts w:hint="eastAsia"/>
        </w:rPr>
        <w:t>　　图表 27：各类管材使用性能比较</w:t>
      </w:r>
      <w:r>
        <w:rPr>
          <w:rFonts w:hint="eastAsia"/>
        </w:rPr>
        <w:br/>
      </w:r>
      <w:r>
        <w:rPr>
          <w:rFonts w:hint="eastAsia"/>
        </w:rPr>
        <w:t>　　图表 28：大口径球墨铸铁管的生产工艺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c00ac4046496c" w:history="1">
        <w:r>
          <w:rPr>
            <w:rStyle w:val="Hyperlink"/>
          </w:rPr>
          <w:t>中国离心球墨铸铁管市场深度调研及投资预测报告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9c00ac4046496c" w:history="1">
        <w:r>
          <w:rPr>
            <w:rStyle w:val="Hyperlink"/>
          </w:rPr>
          <w:t>https://www.20087.com/2009-08/R_zhongguolixinqiumozhutieguanshichangBaoGao.html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兴铸管厂家联系电话、离心球墨铸铁管有什么用途、球墨铸铁管可以焊接吗、离心球墨铸铁管k9、离心铸铁管是什么意思、离心球墨铸铁管厂家、为什么叫球墨铸铁、离心球墨铸铁管内衬分离、日丰管和日本有关系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0cfa5f8484084" w:history="1">
      <w:r>
        <w:rPr>
          <w:rStyle w:val="Hyperlink"/>
        </w:rPr>
        <w:t>中国离心球墨铸铁管市场深度调研及投资预测报告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ixinqiumozhutieguanshichangBaoGao.html" TargetMode="External" Id="R779c00ac404649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ixinqiumozhutieguanshichangBaoGao.html" TargetMode="External" Id="R8970cfa5f84840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2009-08-10T00:38:00Z</dcterms:created>
  <dcterms:modified xsi:type="dcterms:W3CDTF">2009-08-10T01:38:00Z</dcterms:modified>
  <dc:subject>中国离心球墨铸铁管市场深度调研及投资预测报告</dc:subject>
  <dc:title>中国离心球墨铸铁管市场深度调研及投资预测报告</dc:title>
  <cp:keywords>中国离心球墨铸铁管市场深度调研及投资预测报告</cp:keywords>
  <dc:description>中国离心球墨铸铁管市场深度调研及投资预测报告</dc:description>
</cp:coreProperties>
</file>