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d43e659af4618" w:history="1">
              <w:r>
                <w:rPr>
                  <w:rStyle w:val="Hyperlink"/>
                </w:rPr>
                <w:t>2009年上半年保险行业研究报告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d43e659af4618" w:history="1">
              <w:r>
                <w:rPr>
                  <w:rStyle w:val="Hyperlink"/>
                </w:rPr>
                <w:t>2009年上半年保险行业研究报告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d43e659af4618" w:history="1">
                <w:r>
                  <w:rPr>
                    <w:rStyle w:val="Hyperlink"/>
                  </w:rPr>
                  <w:t>https://www.20087.com/2009-08/R_2009nianshangbannianbaoxianyanjiuBaoGao.html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bd43e659af4618" w:history="1">
        <w:r>
          <w:rPr>
            <w:rStyle w:val="Hyperlink"/>
          </w:rPr>
          <w:t>2009年上半年保险行业研究报告</w:t>
        </w:r>
      </w:hyperlink>
      <w:r>
        <w:rPr>
          <w:rFonts w:hint="eastAsia"/>
        </w:rPr>
        <w:t>》旨在为有意投资保险行业的投资者服务，所做的报告对保险行业2009年上半年的运行情况进行了详尽的描述和分析。本报告完成于2009年8月，共2万多字，40多页，24个图表，分五章。报告的主要观点有：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上半年，由于未出现巨灾损失，而去年同期汶川地震的发生导致保险赔款给付的大幅度上升，1～6 年保险业赔款给付支出增幅同比大幅下降。1～6 月，原保险赔付支出160807 亿元，同比增长仅为416%，远远低于2008 年同期3093%的增长速度，也低于655%的原保险保费收入增长速度。其中，财产险赔付支出71451亿元，同比增长1415%，低于去年同期4270%的同比增长速度，也远远低于1636%的财产险保费收入增长速度。人身险在保费收入同比增长仅为360%的同时，赔付支出同比出现负增长，增长速度为-266%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上半年，全国大多数地区保费收入同比有所增长，但各地区保费收入增长情况差距较大。其中，增长速度最快的三个地区是西藏、青海、宁夏，其同比增长速度为3831%、3294%、2591%，天津、辽宁、广东的保费同比增速最慢，保费分别同比下降2824%、576%、425%。从二季度3 个月来看，实现保费收入增长最快的依然是西藏、青海、宁夏，同比增速分别为2211%、1635%、1620%，增速最慢的是天津、辽宁、大连，同比增速分别为-3108%、-1602%、776%。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上半年中国保险市场运行状况</w:t>
      </w:r>
      <w:r>
        <w:rPr>
          <w:rFonts w:hint="eastAsia"/>
        </w:rPr>
        <w:br/>
      </w:r>
      <w:r>
        <w:rPr>
          <w:rFonts w:hint="eastAsia"/>
        </w:rPr>
        <w:t>　　一、市场整体发展状况</w:t>
      </w:r>
      <w:r>
        <w:rPr>
          <w:rFonts w:hint="eastAsia"/>
        </w:rPr>
        <w:br/>
      </w:r>
      <w:r>
        <w:rPr>
          <w:rFonts w:hint="eastAsia"/>
        </w:rPr>
        <w:t>　　二、财产险市场运行状况</w:t>
      </w:r>
      <w:r>
        <w:rPr>
          <w:rFonts w:hint="eastAsia"/>
        </w:rPr>
        <w:br/>
      </w:r>
      <w:r>
        <w:rPr>
          <w:rFonts w:hint="eastAsia"/>
        </w:rPr>
        <w:t>　　（一）总体情况</w:t>
      </w:r>
      <w:r>
        <w:rPr>
          <w:rFonts w:hint="eastAsia"/>
        </w:rPr>
        <w:br/>
      </w:r>
      <w:r>
        <w:rPr>
          <w:rFonts w:hint="eastAsia"/>
        </w:rPr>
        <w:t>　　（二）农业保险</w:t>
      </w:r>
      <w:r>
        <w:rPr>
          <w:rFonts w:hint="eastAsia"/>
        </w:rPr>
        <w:br/>
      </w:r>
      <w:r>
        <w:rPr>
          <w:rFonts w:hint="eastAsia"/>
        </w:rPr>
        <w:t>　　（三）交强险9</w:t>
      </w:r>
      <w:r>
        <w:rPr>
          <w:rFonts w:hint="eastAsia"/>
        </w:rPr>
        <w:br/>
      </w:r>
      <w:r>
        <w:rPr>
          <w:rFonts w:hint="eastAsia"/>
        </w:rPr>
        <w:t>　　（四）信用保险</w:t>
      </w:r>
      <w:r>
        <w:rPr>
          <w:rFonts w:hint="eastAsia"/>
        </w:rPr>
        <w:br/>
      </w:r>
      <w:r>
        <w:rPr>
          <w:rFonts w:hint="eastAsia"/>
        </w:rPr>
        <w:t>　　（五）财产险经营效益</w:t>
      </w:r>
      <w:r>
        <w:rPr>
          <w:rFonts w:hint="eastAsia"/>
        </w:rPr>
        <w:br/>
      </w:r>
      <w:r>
        <w:rPr>
          <w:rFonts w:hint="eastAsia"/>
        </w:rPr>
        <w:t>　　三、人身险市场运行状况</w:t>
      </w:r>
      <w:r>
        <w:rPr>
          <w:rFonts w:hint="eastAsia"/>
        </w:rPr>
        <w:br/>
      </w:r>
      <w:r>
        <w:rPr>
          <w:rFonts w:hint="eastAsia"/>
        </w:rPr>
        <w:t>　　（一）总体状况</w:t>
      </w:r>
      <w:r>
        <w:rPr>
          <w:rFonts w:hint="eastAsia"/>
        </w:rPr>
        <w:br/>
      </w:r>
      <w:r>
        <w:rPr>
          <w:rFonts w:hint="eastAsia"/>
        </w:rPr>
        <w:t>　　（二）投连险</w:t>
      </w:r>
      <w:r>
        <w:rPr>
          <w:rFonts w:hint="eastAsia"/>
        </w:rPr>
        <w:br/>
      </w:r>
      <w:r>
        <w:rPr>
          <w:rFonts w:hint="eastAsia"/>
        </w:rPr>
        <w:t>　　（三）万能险</w:t>
      </w:r>
      <w:r>
        <w:rPr>
          <w:rFonts w:hint="eastAsia"/>
        </w:rPr>
        <w:br/>
      </w:r>
      <w:r>
        <w:rPr>
          <w:rFonts w:hint="eastAsia"/>
        </w:rPr>
        <w:t>　　（四）人身险经营效益</w:t>
      </w:r>
      <w:r>
        <w:rPr>
          <w:rFonts w:hint="eastAsia"/>
        </w:rPr>
        <w:br/>
      </w:r>
      <w:r>
        <w:rPr>
          <w:rFonts w:hint="eastAsia"/>
        </w:rPr>
        <w:t>　　四、赔款、给付</w:t>
      </w:r>
      <w:r>
        <w:rPr>
          <w:rFonts w:hint="eastAsia"/>
        </w:rPr>
        <w:br/>
      </w:r>
      <w:r>
        <w:rPr>
          <w:rFonts w:hint="eastAsia"/>
        </w:rPr>
        <w:t>　　五、资金运用状况</w:t>
      </w:r>
      <w:r>
        <w:rPr>
          <w:rFonts w:hint="eastAsia"/>
        </w:rPr>
        <w:br/>
      </w:r>
      <w:r>
        <w:rPr>
          <w:rFonts w:hint="eastAsia"/>
        </w:rPr>
        <w:t>　　六、养老保险公司企业年金</w:t>
      </w:r>
      <w:r>
        <w:rPr>
          <w:rFonts w:hint="eastAsia"/>
        </w:rPr>
        <w:br/>
      </w:r>
      <w:r>
        <w:rPr>
          <w:rFonts w:hint="eastAsia"/>
        </w:rPr>
        <w:t>　　第二章 保险市场区域发展状况</w:t>
      </w:r>
      <w:r>
        <w:rPr>
          <w:rFonts w:hint="eastAsia"/>
        </w:rPr>
        <w:br/>
      </w:r>
      <w:r>
        <w:rPr>
          <w:rFonts w:hint="eastAsia"/>
        </w:rPr>
        <w:t>　　一、区域整体发展特点</w:t>
      </w:r>
      <w:r>
        <w:rPr>
          <w:rFonts w:hint="eastAsia"/>
        </w:rPr>
        <w:br/>
      </w:r>
      <w:r>
        <w:rPr>
          <w:rFonts w:hint="eastAsia"/>
        </w:rPr>
        <w:t>　　二、天津市场发展状况</w:t>
      </w:r>
      <w:r>
        <w:rPr>
          <w:rFonts w:hint="eastAsia"/>
        </w:rPr>
        <w:br/>
      </w:r>
      <w:r>
        <w:rPr>
          <w:rFonts w:hint="eastAsia"/>
        </w:rPr>
        <w:t>　　三、广东市场发展状况</w:t>
      </w:r>
      <w:r>
        <w:rPr>
          <w:rFonts w:hint="eastAsia"/>
        </w:rPr>
        <w:br/>
      </w:r>
      <w:r>
        <w:rPr>
          <w:rFonts w:hint="eastAsia"/>
        </w:rPr>
        <w:t>　　四、上海市场发展状况</w:t>
      </w:r>
      <w:r>
        <w:rPr>
          <w:rFonts w:hint="eastAsia"/>
        </w:rPr>
        <w:br/>
      </w:r>
      <w:r>
        <w:rPr>
          <w:rFonts w:hint="eastAsia"/>
        </w:rPr>
        <w:t>　　第三章 市场竞争主体分析</w:t>
      </w:r>
      <w:r>
        <w:rPr>
          <w:rFonts w:hint="eastAsia"/>
        </w:rPr>
        <w:br/>
      </w:r>
      <w:r>
        <w:rPr>
          <w:rFonts w:hint="eastAsia"/>
        </w:rPr>
        <w:t>　　第四章 上半年上市保险公司运行状况</w:t>
      </w:r>
      <w:r>
        <w:rPr>
          <w:rFonts w:hint="eastAsia"/>
        </w:rPr>
        <w:br/>
      </w:r>
      <w:r>
        <w:rPr>
          <w:rFonts w:hint="eastAsia"/>
        </w:rPr>
        <w:t>　　一、基金重仓状况</w:t>
      </w:r>
      <w:r>
        <w:rPr>
          <w:rFonts w:hint="eastAsia"/>
        </w:rPr>
        <w:br/>
      </w:r>
      <w:r>
        <w:rPr>
          <w:rFonts w:hint="eastAsia"/>
        </w:rPr>
        <w:t>　　二、公司业绩</w:t>
      </w:r>
      <w:r>
        <w:rPr>
          <w:rFonts w:hint="eastAsia"/>
        </w:rPr>
        <w:br/>
      </w:r>
      <w:r>
        <w:rPr>
          <w:rFonts w:hint="eastAsia"/>
        </w:rPr>
        <w:t>　　三、市场行情</w:t>
      </w:r>
      <w:r>
        <w:rPr>
          <w:rFonts w:hint="eastAsia"/>
        </w:rPr>
        <w:br/>
      </w:r>
      <w:r>
        <w:rPr>
          <w:rFonts w:hint="eastAsia"/>
        </w:rPr>
        <w:t>　　第五章 (中~智~林)保险业相关政策</w:t>
      </w:r>
      <w:r>
        <w:rPr>
          <w:rFonts w:hint="eastAsia"/>
        </w:rPr>
        <w:br/>
      </w:r>
      <w:r>
        <w:rPr>
          <w:rFonts w:hint="eastAsia"/>
        </w:rPr>
        <w:t>　　一、中国保监会自2009年起正式建立分类监管制度</w:t>
      </w:r>
      <w:r>
        <w:rPr>
          <w:rFonts w:hint="eastAsia"/>
        </w:rPr>
        <w:br/>
      </w:r>
      <w:r>
        <w:rPr>
          <w:rFonts w:hint="eastAsia"/>
        </w:rPr>
        <w:t>　　二、保监会要求保费收入计量引入分拆处理</w:t>
      </w:r>
      <w:r>
        <w:rPr>
          <w:rFonts w:hint="eastAsia"/>
        </w:rPr>
        <w:br/>
      </w:r>
      <w:r>
        <w:rPr>
          <w:rFonts w:hint="eastAsia"/>
        </w:rPr>
        <w:t>　　三、保监会：下一步重点开展八方面工作</w:t>
      </w:r>
      <w:r>
        <w:rPr>
          <w:rFonts w:hint="eastAsia"/>
        </w:rPr>
        <w:br/>
      </w:r>
      <w:r>
        <w:rPr>
          <w:rFonts w:hint="eastAsia"/>
        </w:rPr>
        <w:t>　　四、保监会：新保险法强化保险监管手段和措施</w:t>
      </w:r>
      <w:r>
        <w:rPr>
          <w:rFonts w:hint="eastAsia"/>
        </w:rPr>
        <w:br/>
      </w:r>
      <w:r>
        <w:rPr>
          <w:rFonts w:hint="eastAsia"/>
        </w:rPr>
        <w:t>　　五、保监会放宽投资限制，将允许中小险企直接入市</w:t>
      </w:r>
      <w:r>
        <w:rPr>
          <w:rFonts w:hint="eastAsia"/>
        </w:rPr>
        <w:br/>
      </w:r>
      <w:r>
        <w:rPr>
          <w:rFonts w:hint="eastAsia"/>
        </w:rPr>
        <w:t>　　六、中国保监会出台资金运用政策</w:t>
      </w:r>
      <w:r>
        <w:rPr>
          <w:rFonts w:hint="eastAsia"/>
        </w:rPr>
        <w:br/>
      </w:r>
      <w:r>
        <w:rPr>
          <w:rFonts w:hint="eastAsia"/>
        </w:rPr>
        <w:t>　　七、新医改方案出台</w:t>
      </w:r>
      <w:r>
        <w:rPr>
          <w:rFonts w:hint="eastAsia"/>
        </w:rPr>
        <w:br/>
      </w:r>
      <w:r>
        <w:rPr>
          <w:rFonts w:hint="eastAsia"/>
        </w:rPr>
        <w:t>　　八、保监会下发通知严令保险集团风险自查</w:t>
      </w:r>
      <w:r>
        <w:rPr>
          <w:rFonts w:hint="eastAsia"/>
        </w:rPr>
        <w:br/>
      </w:r>
      <w:r>
        <w:rPr>
          <w:rFonts w:hint="eastAsia"/>
        </w:rPr>
        <w:t>　　九、保监会拟进一步扩大农村小额人身保险试点</w:t>
      </w:r>
      <w:r>
        <w:rPr>
          <w:rFonts w:hint="eastAsia"/>
        </w:rPr>
        <w:br/>
      </w:r>
      <w:r>
        <w:rPr>
          <w:rFonts w:hint="eastAsia"/>
        </w:rPr>
        <w:t>　　十、保监会拟改革保险营销制度</w:t>
      </w:r>
      <w:r>
        <w:rPr>
          <w:rFonts w:hint="eastAsia"/>
        </w:rPr>
        <w:br/>
      </w:r>
      <w:r>
        <w:rPr>
          <w:rFonts w:hint="eastAsia"/>
        </w:rPr>
        <w:t>　　十一、保监会发布《促进汽车消费贷款保证保险业务稳步发展》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2009年1～6月保费收入增长情况</w:t>
      </w:r>
      <w:r>
        <w:rPr>
          <w:rFonts w:hint="eastAsia"/>
        </w:rPr>
        <w:br/>
      </w:r>
      <w:r>
        <w:rPr>
          <w:rFonts w:hint="eastAsia"/>
        </w:rPr>
        <w:t>　　图表 2 2001年上半年～2009年上半年全国保费收入增长情况</w:t>
      </w:r>
      <w:r>
        <w:rPr>
          <w:rFonts w:hint="eastAsia"/>
        </w:rPr>
        <w:br/>
      </w:r>
      <w:r>
        <w:rPr>
          <w:rFonts w:hint="eastAsia"/>
        </w:rPr>
        <w:t>　　图表 3 2007～2009年6月保费收入累计同比增长情况</w:t>
      </w:r>
      <w:r>
        <w:rPr>
          <w:rFonts w:hint="eastAsia"/>
        </w:rPr>
        <w:br/>
      </w:r>
      <w:r>
        <w:rPr>
          <w:rFonts w:hint="eastAsia"/>
        </w:rPr>
        <w:t>　　图表 4 2009年1～6月保费总收入月度情况</w:t>
      </w:r>
      <w:r>
        <w:rPr>
          <w:rFonts w:hint="eastAsia"/>
        </w:rPr>
        <w:br/>
      </w:r>
      <w:r>
        <w:rPr>
          <w:rFonts w:hint="eastAsia"/>
        </w:rPr>
        <w:t>　　图表 5 2001～2009年二季度全国财产险保费收入增长情况</w:t>
      </w:r>
      <w:r>
        <w:rPr>
          <w:rFonts w:hint="eastAsia"/>
        </w:rPr>
        <w:br/>
      </w:r>
      <w:r>
        <w:rPr>
          <w:rFonts w:hint="eastAsia"/>
        </w:rPr>
        <w:t>　　图表 6 2007～2009年6月财产险保费收入同比增长情况</w:t>
      </w:r>
      <w:r>
        <w:rPr>
          <w:rFonts w:hint="eastAsia"/>
        </w:rPr>
        <w:br/>
      </w:r>
      <w:r>
        <w:rPr>
          <w:rFonts w:hint="eastAsia"/>
        </w:rPr>
        <w:t>　　图表 7 2009年1～6月份财产险保费总收入月度情况</w:t>
      </w:r>
      <w:r>
        <w:rPr>
          <w:rFonts w:hint="eastAsia"/>
        </w:rPr>
        <w:br/>
      </w:r>
      <w:r>
        <w:rPr>
          <w:rFonts w:hint="eastAsia"/>
        </w:rPr>
        <w:t>　　图表 8 2009年1～6月人身险保费收入增长情况</w:t>
      </w:r>
      <w:r>
        <w:rPr>
          <w:rFonts w:hint="eastAsia"/>
        </w:rPr>
        <w:br/>
      </w:r>
      <w:r>
        <w:rPr>
          <w:rFonts w:hint="eastAsia"/>
        </w:rPr>
        <w:t>　　图表 9 2007～2009年6月人身险保费收入累计同比增长情况</w:t>
      </w:r>
      <w:r>
        <w:rPr>
          <w:rFonts w:hint="eastAsia"/>
        </w:rPr>
        <w:br/>
      </w:r>
      <w:r>
        <w:rPr>
          <w:rFonts w:hint="eastAsia"/>
        </w:rPr>
        <w:t>　　图表 10 2007～2009年6月人身险单月保费收入同比增长情况</w:t>
      </w:r>
      <w:r>
        <w:rPr>
          <w:rFonts w:hint="eastAsia"/>
        </w:rPr>
        <w:br/>
      </w:r>
      <w:r>
        <w:rPr>
          <w:rFonts w:hint="eastAsia"/>
        </w:rPr>
        <w:t>　　图表 11 2001～2009年上半年全国人身险保费收入增长情况</w:t>
      </w:r>
      <w:r>
        <w:rPr>
          <w:rFonts w:hint="eastAsia"/>
        </w:rPr>
        <w:br/>
      </w:r>
      <w:r>
        <w:rPr>
          <w:rFonts w:hint="eastAsia"/>
        </w:rPr>
        <w:t>　　图表 12 2009年1～6月份人身险单月保费总收入情况</w:t>
      </w:r>
      <w:r>
        <w:rPr>
          <w:rFonts w:hint="eastAsia"/>
        </w:rPr>
        <w:br/>
      </w:r>
      <w:r>
        <w:rPr>
          <w:rFonts w:hint="eastAsia"/>
        </w:rPr>
        <w:t>　　图表 13 2009年1～6月份赔款给付情况11</w:t>
      </w:r>
      <w:r>
        <w:rPr>
          <w:rFonts w:hint="eastAsia"/>
        </w:rPr>
        <w:br/>
      </w:r>
      <w:r>
        <w:rPr>
          <w:rFonts w:hint="eastAsia"/>
        </w:rPr>
        <w:t>　　图表 14 2007～2009年6月保险业累计赔付同比增长情况11</w:t>
      </w:r>
      <w:r>
        <w:rPr>
          <w:rFonts w:hint="eastAsia"/>
        </w:rPr>
        <w:br/>
      </w:r>
      <w:r>
        <w:rPr>
          <w:rFonts w:hint="eastAsia"/>
        </w:rPr>
        <w:t>　　图表 15 2007～2009年6月人身险累计赔付同比增长情况11</w:t>
      </w:r>
      <w:r>
        <w:rPr>
          <w:rFonts w:hint="eastAsia"/>
        </w:rPr>
        <w:br/>
      </w:r>
      <w:r>
        <w:rPr>
          <w:rFonts w:hint="eastAsia"/>
        </w:rPr>
        <w:t>　　图表 16 2009年1～6月保险行业资产情况</w:t>
      </w:r>
      <w:r>
        <w:rPr>
          <w:rFonts w:hint="eastAsia"/>
        </w:rPr>
        <w:br/>
      </w:r>
      <w:r>
        <w:rPr>
          <w:rFonts w:hint="eastAsia"/>
        </w:rPr>
        <w:t>　　图表 17 2007～2009年6月份保险业资产变动情况</w:t>
      </w:r>
      <w:r>
        <w:rPr>
          <w:rFonts w:hint="eastAsia"/>
        </w:rPr>
        <w:br/>
      </w:r>
      <w:r>
        <w:rPr>
          <w:rFonts w:hint="eastAsia"/>
        </w:rPr>
        <w:t>　　图表 18 2009年1～6月养老保险公司企业年金业务情况表</w:t>
      </w:r>
      <w:r>
        <w:rPr>
          <w:rFonts w:hint="eastAsia"/>
        </w:rPr>
        <w:br/>
      </w:r>
      <w:r>
        <w:rPr>
          <w:rFonts w:hint="eastAsia"/>
        </w:rPr>
        <w:t>　　图表 19 2009年1～6月全国各地区保费收入情况</w:t>
      </w:r>
      <w:r>
        <w:rPr>
          <w:rFonts w:hint="eastAsia"/>
        </w:rPr>
        <w:br/>
      </w:r>
      <w:r>
        <w:rPr>
          <w:rFonts w:hint="eastAsia"/>
        </w:rPr>
        <w:t>　　图表 20 2009年1～6月天津保险业经营数据</w:t>
      </w:r>
      <w:r>
        <w:rPr>
          <w:rFonts w:hint="eastAsia"/>
        </w:rPr>
        <w:br/>
      </w:r>
      <w:r>
        <w:rPr>
          <w:rFonts w:hint="eastAsia"/>
        </w:rPr>
        <w:t>　　图表 21 2009年1～6月广东保险业经营数据</w:t>
      </w:r>
      <w:r>
        <w:rPr>
          <w:rFonts w:hint="eastAsia"/>
        </w:rPr>
        <w:br/>
      </w:r>
      <w:r>
        <w:rPr>
          <w:rFonts w:hint="eastAsia"/>
        </w:rPr>
        <w:t>　　图表 22 2009年1～6月上海保险市场运行情况统计表</w:t>
      </w:r>
      <w:r>
        <w:rPr>
          <w:rFonts w:hint="eastAsia"/>
        </w:rPr>
        <w:br/>
      </w:r>
      <w:r>
        <w:rPr>
          <w:rFonts w:hint="eastAsia"/>
        </w:rPr>
        <w:t>　　图表 23 2009年1～6月份财产险公司保费收入状况表</w:t>
      </w:r>
      <w:r>
        <w:rPr>
          <w:rFonts w:hint="eastAsia"/>
        </w:rPr>
        <w:br/>
      </w:r>
      <w:r>
        <w:rPr>
          <w:rFonts w:hint="eastAsia"/>
        </w:rPr>
        <w:t>　　图表 24 2009年1～6月份寿险公司保费收入状况表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d43e659af4618" w:history="1">
        <w:r>
          <w:rPr>
            <w:rStyle w:val="Hyperlink"/>
          </w:rPr>
          <w:t>2009年上半年保险行业研究报告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d43e659af4618" w:history="1">
        <w:r>
          <w:rPr>
            <w:rStyle w:val="Hyperlink"/>
          </w:rPr>
          <w:t>https://www.20087.com/2009-08/R_2009nianshangbannianbaoxianyanjiuBaoGao.html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ee6d31c6747f7" w:history="1">
      <w:r>
        <w:rPr>
          <w:rStyle w:val="Hyperlink"/>
        </w:rPr>
        <w:t>2009年上半年保险行业研究报告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baoxianyanjiuBaoGao.html" TargetMode="External" Id="R85bd43e659af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baoxianyanjiuBaoGao.html" TargetMode="External" Id="R1b9ee6d31c67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2009-08-31T00:25:00Z</dcterms:created>
  <dcterms:modified xsi:type="dcterms:W3CDTF">2009-08-31T01:25:00Z</dcterms:modified>
  <dc:subject>2009年上半年保险行业研究报告</dc:subject>
  <dc:title>2009年上半年保险行业研究报告</dc:title>
  <cp:keywords>2009年上半年保险行业研究报告</cp:keywords>
  <dc:description>2009年上半年保险行业研究报告</dc:description>
</cp:coreProperties>
</file>