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7a3150f1c4562" w:history="1">
              <w:r>
                <w:rPr>
                  <w:rStyle w:val="Hyperlink"/>
                </w:rPr>
                <w:t>2009年上半年房地产行业研究报告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7a3150f1c4562" w:history="1">
              <w:r>
                <w:rPr>
                  <w:rStyle w:val="Hyperlink"/>
                </w:rPr>
                <w:t>2009年上半年房地产行业研究报告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7a3150f1c4562" w:history="1">
                <w:r>
                  <w:rPr>
                    <w:rStyle w:val="Hyperlink"/>
                  </w:rPr>
                  <w:t>https://www.20087.com/2009-08/R_2009nianshangbannianfangdichanyanjiuBaoGao.html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&amp;#61656；</w:t>
      </w:r>
      <w:r>
        <w:rPr>
          <w:rFonts w:hint="eastAsia"/>
        </w:rPr>
        <w:br/>
      </w:r>
      <w:r>
        <w:rPr>
          <w:rFonts w:hint="eastAsia"/>
        </w:rPr>
        <w:t>　　2009 年1～6 月，全社会固定资产投资为7809835 亿元，同比增长336%，增幅比去年同期上升68 个百分点。其中，房地产开发投资1450533 亿元，同比增长99%，增幅比上年同期下降236 个百分点。</w:t>
      </w:r>
      <w:r>
        <w:rPr>
          <w:rFonts w:hint="eastAsia"/>
        </w:rPr>
        <w:br/>
      </w:r>
      <w:r>
        <w:rPr>
          <w:rFonts w:hint="eastAsia"/>
        </w:rPr>
        <w:t>　　&amp;#61656；</w:t>
      </w:r>
      <w:r>
        <w:rPr>
          <w:rFonts w:hint="eastAsia"/>
        </w:rPr>
        <w:br/>
      </w:r>
      <w:r>
        <w:rPr>
          <w:rFonts w:hint="eastAsia"/>
        </w:rPr>
        <w:t>　　受宏观经济下行和房地产市场步入调整期以及大量空置房屋无法较快消化等一系列因素影响，房地产开发企业购置与完成开发土地面积增速迟缓，市场供应总量增速缓慢。2009 年1～6 月，全国完成购置土地面积1364398 万平方米，同比下降265%，同比去年同期增幅下降了341 个百分点；全国土地开发面积1100965 万平方米，同比下降152 个百分点，比上年同期增幅下降251 个百分点。</w:t>
      </w:r>
      <w:r>
        <w:rPr>
          <w:rFonts w:hint="eastAsia"/>
        </w:rPr>
        <w:br/>
      </w:r>
      <w:r>
        <w:rPr>
          <w:rFonts w:hint="eastAsia"/>
        </w:rPr>
        <w:t>　　&amp;#61656；</w:t>
      </w:r>
      <w:r>
        <w:rPr>
          <w:rFonts w:hint="eastAsia"/>
        </w:rPr>
        <w:br/>
      </w:r>
      <w:r>
        <w:rPr>
          <w:rFonts w:hint="eastAsia"/>
        </w:rPr>
        <w:t>　　2009 年1～6 月，到位资金2370256 亿元，同比增长236%，略高于上年同期水平。其中，国内贷款同比增长326%，高于上年同期151 个百分点；利用外资同比下降297%，低于上年同期522 个百分点；自筹资金同比增长104%，较上年同期下降304 个百分点。</w:t>
      </w:r>
      <w:r>
        <w:rPr>
          <w:rFonts w:hint="eastAsia"/>
        </w:rPr>
        <w:br/>
      </w:r>
      <w:r>
        <w:rPr>
          <w:rFonts w:hint="eastAsia"/>
        </w:rPr>
        <w:t>　　&amp;#61656；</w:t>
      </w:r>
      <w:r>
        <w:rPr>
          <w:rFonts w:hint="eastAsia"/>
        </w:rPr>
        <w:br/>
      </w:r>
      <w:r>
        <w:rPr>
          <w:rFonts w:hint="eastAsia"/>
        </w:rPr>
        <w:t>　　房地产作为拉动内需的重要动力，政府继续出台后续打压房地产的政策可能性不大，预计下半年政府对于楼市的政策态度将会由刺激转为谨慎，房地产业将进入&amp;ldquo；政策博弈期&amp;rdquo；。随着企业投资信心的逐渐恢复和主要城市可售量的减少，预计企业将在下半年加大投资力度，开发投资将稳步增长，预计全年房地产开发投资增速将低于去年水平。由于市场需求仍然较为旺盛，加上购房者对住房保值增值的预期和开发企业在资金压力缓解后失去降价促销和回笼资金的压力，预计下半年房价仍会稳步上升，个别新增供应不足的城市其房价可能会出现较快增长。但需要强调的是，现阶段购房者对于价格仍处于敏感期，下半年楼市成交量恐难继续维持高速增长，稳定的价格对于下半年的楼市持续向好至关重要。</w:t>
      </w:r>
      <w:r>
        <w:rPr>
          <w:rFonts w:hint="eastAsia"/>
        </w:rPr>
        <w:br/>
      </w:r>
      <w:r>
        <w:rPr>
          <w:rFonts w:hint="eastAsia"/>
        </w:rPr>
        <w:t>　　图 表</w:t>
      </w:r>
      <w:r>
        <w:rPr>
          <w:rFonts w:hint="eastAsia"/>
        </w:rPr>
        <w:br/>
      </w:r>
      <w:r>
        <w:rPr>
          <w:rFonts w:hint="eastAsia"/>
        </w:rPr>
        <w:t>　　第一章 2009年2上半年地产行业总体运行状况</w:t>
      </w:r>
      <w:r>
        <w:rPr>
          <w:rFonts w:hint="eastAsia"/>
        </w:rPr>
        <w:br/>
      </w:r>
      <w:r>
        <w:rPr>
          <w:rFonts w:hint="eastAsia"/>
        </w:rPr>
        <w:t>　　一、房地产开发投资完成情况</w:t>
      </w:r>
      <w:r>
        <w:rPr>
          <w:rFonts w:hint="eastAsia"/>
        </w:rPr>
        <w:br/>
      </w:r>
      <w:r>
        <w:rPr>
          <w:rFonts w:hint="eastAsia"/>
        </w:rPr>
        <w:t>　　二、资金情况</w:t>
      </w:r>
      <w:r>
        <w:rPr>
          <w:rFonts w:hint="eastAsia"/>
        </w:rPr>
        <w:br/>
      </w:r>
      <w:r>
        <w:rPr>
          <w:rFonts w:hint="eastAsia"/>
        </w:rPr>
        <w:t>　　三、土地购置及土地完成开发情况</w:t>
      </w:r>
      <w:r>
        <w:rPr>
          <w:rFonts w:hint="eastAsia"/>
        </w:rPr>
        <w:br/>
      </w:r>
      <w:r>
        <w:rPr>
          <w:rFonts w:hint="eastAsia"/>
        </w:rPr>
        <w:t>　　（一）土地购置面积</w:t>
      </w:r>
      <w:r>
        <w:rPr>
          <w:rFonts w:hint="eastAsia"/>
        </w:rPr>
        <w:br/>
      </w:r>
      <w:r>
        <w:rPr>
          <w:rFonts w:hint="eastAsia"/>
        </w:rPr>
        <w:t>　　（二）土地开发面积</w:t>
      </w:r>
      <w:r>
        <w:rPr>
          <w:rFonts w:hint="eastAsia"/>
        </w:rPr>
        <w:br/>
      </w:r>
      <w:r>
        <w:rPr>
          <w:rFonts w:hint="eastAsia"/>
        </w:rPr>
        <w:t>　　四、建设情况</w:t>
      </w:r>
      <w:r>
        <w:rPr>
          <w:rFonts w:hint="eastAsia"/>
        </w:rPr>
        <w:br/>
      </w:r>
      <w:r>
        <w:rPr>
          <w:rFonts w:hint="eastAsia"/>
        </w:rPr>
        <w:t>　　五、销售情况</w:t>
      </w:r>
      <w:r>
        <w:rPr>
          <w:rFonts w:hint="eastAsia"/>
        </w:rPr>
        <w:br/>
      </w:r>
      <w:r>
        <w:rPr>
          <w:rFonts w:hint="eastAsia"/>
        </w:rPr>
        <w:t>　　（一）商品房销售情况</w:t>
      </w:r>
      <w:r>
        <w:rPr>
          <w:rFonts w:hint="eastAsia"/>
        </w:rPr>
        <w:br/>
      </w:r>
      <w:r>
        <w:rPr>
          <w:rFonts w:hint="eastAsia"/>
        </w:rPr>
        <w:t>　　（二）商品住宅销售情况</w:t>
      </w:r>
      <w:r>
        <w:rPr>
          <w:rFonts w:hint="eastAsia"/>
        </w:rPr>
        <w:br/>
      </w:r>
      <w:r>
        <w:rPr>
          <w:rFonts w:hint="eastAsia"/>
        </w:rPr>
        <w:t>　　（三）销售价格情况</w:t>
      </w:r>
      <w:r>
        <w:rPr>
          <w:rFonts w:hint="eastAsia"/>
        </w:rPr>
        <w:br/>
      </w:r>
      <w:r>
        <w:rPr>
          <w:rFonts w:hint="eastAsia"/>
        </w:rPr>
        <w:t>　　第二章 70个大中城市房屋销售价格及国房景气指数情况</w:t>
      </w:r>
      <w:r>
        <w:rPr>
          <w:rFonts w:hint="eastAsia"/>
        </w:rPr>
        <w:br/>
      </w:r>
      <w:r>
        <w:rPr>
          <w:rFonts w:hint="eastAsia"/>
        </w:rPr>
        <w:t>　　一、70个大中城市房屋销售价格</w:t>
      </w:r>
      <w:r>
        <w:rPr>
          <w:rFonts w:hint="eastAsia"/>
        </w:rPr>
        <w:br/>
      </w:r>
      <w:r>
        <w:rPr>
          <w:rFonts w:hint="eastAsia"/>
        </w:rPr>
        <w:t>　　（一）新建住房销售价格同比下降06%</w:t>
      </w:r>
      <w:r>
        <w:rPr>
          <w:rFonts w:hint="eastAsia"/>
        </w:rPr>
        <w:br/>
      </w:r>
      <w:r>
        <w:rPr>
          <w:rFonts w:hint="eastAsia"/>
        </w:rPr>
        <w:t>　　（二）二手住房销售价格同比上涨22%</w:t>
      </w:r>
      <w:r>
        <w:rPr>
          <w:rFonts w:hint="eastAsia"/>
        </w:rPr>
        <w:br/>
      </w:r>
      <w:r>
        <w:rPr>
          <w:rFonts w:hint="eastAsia"/>
        </w:rPr>
        <w:t>　　（三）新建非住宅销售价格同比上涨02%</w:t>
      </w:r>
      <w:r>
        <w:rPr>
          <w:rFonts w:hint="eastAsia"/>
        </w:rPr>
        <w:br/>
      </w:r>
      <w:r>
        <w:rPr>
          <w:rFonts w:hint="eastAsia"/>
        </w:rPr>
        <w:t>　　二、国房景气指数情况</w:t>
      </w:r>
      <w:r>
        <w:rPr>
          <w:rFonts w:hint="eastAsia"/>
        </w:rPr>
        <w:br/>
      </w:r>
      <w:r>
        <w:rPr>
          <w:rFonts w:hint="eastAsia"/>
        </w:rPr>
        <w:t>　　第三章 2009年上半年热点省市房地产市场运行情况</w:t>
      </w:r>
      <w:r>
        <w:rPr>
          <w:rFonts w:hint="eastAsia"/>
        </w:rPr>
        <w:br/>
      </w:r>
      <w:r>
        <w:rPr>
          <w:rFonts w:hint="eastAsia"/>
        </w:rPr>
        <w:t>　　一、北京：房地产开发投资完成9018亿元，同比增长135% `</w:t>
      </w:r>
      <w:r>
        <w:rPr>
          <w:rFonts w:hint="eastAsia"/>
        </w:rPr>
        <w:br/>
      </w:r>
      <w:r>
        <w:rPr>
          <w:rFonts w:hint="eastAsia"/>
        </w:rPr>
        <w:t>　　（一）房地产开发投资大幅回升</w:t>
      </w:r>
      <w:r>
        <w:rPr>
          <w:rFonts w:hint="eastAsia"/>
        </w:rPr>
        <w:br/>
      </w:r>
      <w:r>
        <w:rPr>
          <w:rFonts w:hint="eastAsia"/>
        </w:rPr>
        <w:t>　　（二）开发面积降幅有所缩小</w:t>
      </w:r>
      <w:r>
        <w:rPr>
          <w:rFonts w:hint="eastAsia"/>
        </w:rPr>
        <w:br/>
      </w:r>
      <w:r>
        <w:rPr>
          <w:rFonts w:hint="eastAsia"/>
        </w:rPr>
        <w:t>　　（三）住宅市场销售量价齐升</w:t>
      </w:r>
      <w:r>
        <w:rPr>
          <w:rFonts w:hint="eastAsia"/>
        </w:rPr>
        <w:br/>
      </w:r>
      <w:r>
        <w:rPr>
          <w:rFonts w:hint="eastAsia"/>
        </w:rPr>
        <w:t>　　（四）房地产企业项目到位资金充裕</w:t>
      </w:r>
      <w:r>
        <w:rPr>
          <w:rFonts w:hint="eastAsia"/>
        </w:rPr>
        <w:br/>
      </w:r>
      <w:r>
        <w:rPr>
          <w:rFonts w:hint="eastAsia"/>
        </w:rPr>
        <w:t>　　二、重庆：房地产开发投资额43429亿元，同比增长132%</w:t>
      </w:r>
      <w:r>
        <w:rPr>
          <w:rFonts w:hint="eastAsia"/>
        </w:rPr>
        <w:br/>
      </w:r>
      <w:r>
        <w:rPr>
          <w:rFonts w:hint="eastAsia"/>
        </w:rPr>
        <w:t>　　（一）开发投资平稳增长，土地交易回暖</w:t>
      </w:r>
      <w:r>
        <w:rPr>
          <w:rFonts w:hint="eastAsia"/>
        </w:rPr>
        <w:br/>
      </w:r>
      <w:r>
        <w:rPr>
          <w:rFonts w:hint="eastAsia"/>
        </w:rPr>
        <w:t>　　（二）资金链进一步好转，保障开发投资复苏</w:t>
      </w:r>
      <w:r>
        <w:rPr>
          <w:rFonts w:hint="eastAsia"/>
        </w:rPr>
        <w:br/>
      </w:r>
      <w:r>
        <w:rPr>
          <w:rFonts w:hint="eastAsia"/>
        </w:rPr>
        <w:t>　　（三）政策刺激需求，上半年商品房销售市场活跃</w:t>
      </w:r>
      <w:r>
        <w:rPr>
          <w:rFonts w:hint="eastAsia"/>
        </w:rPr>
        <w:br/>
      </w:r>
      <w:r>
        <w:rPr>
          <w:rFonts w:hint="eastAsia"/>
        </w:rPr>
        <w:t>　　（四）商品房施工、新开工情况仍不景气，竣工面积增速放缓</w:t>
      </w:r>
      <w:r>
        <w:rPr>
          <w:rFonts w:hint="eastAsia"/>
        </w:rPr>
        <w:br/>
      </w:r>
      <w:r>
        <w:rPr>
          <w:rFonts w:hint="eastAsia"/>
        </w:rPr>
        <w:t>　　（五）空置面积与去年末基本持平，商品住宅空置面积增加</w:t>
      </w:r>
      <w:r>
        <w:rPr>
          <w:rFonts w:hint="eastAsia"/>
        </w:rPr>
        <w:br/>
      </w:r>
      <w:r>
        <w:rPr>
          <w:rFonts w:hint="eastAsia"/>
        </w:rPr>
        <w:t>　　三、广东：房地产开发投资113567亿元，同比下降154%</w:t>
      </w:r>
      <w:r>
        <w:rPr>
          <w:rFonts w:hint="eastAsia"/>
        </w:rPr>
        <w:br/>
      </w:r>
      <w:r>
        <w:rPr>
          <w:rFonts w:hint="eastAsia"/>
        </w:rPr>
        <w:t>　　（一）房地产投资</w:t>
      </w:r>
      <w:r>
        <w:rPr>
          <w:rFonts w:hint="eastAsia"/>
        </w:rPr>
        <w:br/>
      </w:r>
      <w:r>
        <w:rPr>
          <w:rFonts w:hint="eastAsia"/>
        </w:rPr>
        <w:t>　　（二）购置土地</w:t>
      </w:r>
      <w:r>
        <w:rPr>
          <w:rFonts w:hint="eastAsia"/>
        </w:rPr>
        <w:br/>
      </w:r>
      <w:r>
        <w:rPr>
          <w:rFonts w:hint="eastAsia"/>
        </w:rPr>
        <w:t>　　（三）商品房建设</w:t>
      </w:r>
      <w:r>
        <w:rPr>
          <w:rFonts w:hint="eastAsia"/>
        </w:rPr>
        <w:br/>
      </w:r>
      <w:r>
        <w:rPr>
          <w:rFonts w:hint="eastAsia"/>
        </w:rPr>
        <w:t>　　（四）商品房交易</w:t>
      </w:r>
      <w:r>
        <w:rPr>
          <w:rFonts w:hint="eastAsia"/>
        </w:rPr>
        <w:br/>
      </w:r>
      <w:r>
        <w:rPr>
          <w:rFonts w:hint="eastAsia"/>
        </w:rPr>
        <w:t>　　四、深圳：房地产开发投资17613亿元，同比下降95%</w:t>
      </w:r>
      <w:r>
        <w:rPr>
          <w:rFonts w:hint="eastAsia"/>
        </w:rPr>
        <w:br/>
      </w:r>
      <w:r>
        <w:rPr>
          <w:rFonts w:hint="eastAsia"/>
        </w:rPr>
        <w:t>　　（一）2009 年上半年深圳房地产市场运行情况</w:t>
      </w:r>
      <w:r>
        <w:rPr>
          <w:rFonts w:hint="eastAsia"/>
        </w:rPr>
        <w:br/>
      </w:r>
      <w:r>
        <w:rPr>
          <w:rFonts w:hint="eastAsia"/>
        </w:rPr>
        <w:t>　　（二）关于深圳房地产市场走势的分析</w:t>
      </w:r>
      <w:r>
        <w:rPr>
          <w:rFonts w:hint="eastAsia"/>
        </w:rPr>
        <w:br/>
      </w:r>
      <w:r>
        <w:rPr>
          <w:rFonts w:hint="eastAsia"/>
        </w:rPr>
        <w:t>　　五、上海：房地产开发投资62363亿元，同比下降31%</w:t>
      </w:r>
      <w:r>
        <w:rPr>
          <w:rFonts w:hint="eastAsia"/>
        </w:rPr>
        <w:br/>
      </w:r>
      <w:r>
        <w:rPr>
          <w:rFonts w:hint="eastAsia"/>
        </w:rPr>
        <w:t>　　第四章 2009年上半年房地产市场调控政策回顾</w:t>
      </w:r>
      <w:r>
        <w:rPr>
          <w:rFonts w:hint="eastAsia"/>
        </w:rPr>
        <w:br/>
      </w:r>
      <w:r>
        <w:rPr>
          <w:rFonts w:hint="eastAsia"/>
        </w:rPr>
        <w:t>　　一、保障性“安居工程”建设相关政策</w:t>
      </w:r>
      <w:r>
        <w:rPr>
          <w:rFonts w:hint="eastAsia"/>
        </w:rPr>
        <w:br/>
      </w:r>
      <w:r>
        <w:rPr>
          <w:rFonts w:hint="eastAsia"/>
        </w:rPr>
        <w:t>　　二、城市房地产税制内外统一和房地产企业所得税税收新政</w:t>
      </w:r>
      <w:r>
        <w:rPr>
          <w:rFonts w:hint="eastAsia"/>
        </w:rPr>
        <w:br/>
      </w:r>
      <w:r>
        <w:rPr>
          <w:rFonts w:hint="eastAsia"/>
        </w:rPr>
        <w:t>　　（一）房产税制内外统一不会造成房价波动</w:t>
      </w:r>
      <w:r>
        <w:rPr>
          <w:rFonts w:hint="eastAsia"/>
        </w:rPr>
        <w:br/>
      </w:r>
      <w:r>
        <w:rPr>
          <w:rFonts w:hint="eastAsia"/>
        </w:rPr>
        <w:t>　　（二）“新31 号”文件有利于缓解房地产开发企业资金压力</w:t>
      </w:r>
      <w:r>
        <w:rPr>
          <w:rFonts w:hint="eastAsia"/>
        </w:rPr>
        <w:br/>
      </w:r>
      <w:r>
        <w:rPr>
          <w:rFonts w:hint="eastAsia"/>
        </w:rPr>
        <w:t>　　三、扩展房地产企业融资渠道政策</w:t>
      </w:r>
      <w:r>
        <w:rPr>
          <w:rFonts w:hint="eastAsia"/>
        </w:rPr>
        <w:br/>
      </w:r>
      <w:r>
        <w:rPr>
          <w:rFonts w:hint="eastAsia"/>
        </w:rPr>
        <w:t>　　（一）房地产投资信托基金有望试点</w:t>
      </w:r>
      <w:r>
        <w:rPr>
          <w:rFonts w:hint="eastAsia"/>
        </w:rPr>
        <w:br/>
      </w:r>
      <w:r>
        <w:rPr>
          <w:rFonts w:hint="eastAsia"/>
        </w:rPr>
        <w:t>　　（二）并购贷款成为大型房地产企业融资新渠道</w:t>
      </w:r>
      <w:r>
        <w:rPr>
          <w:rFonts w:hint="eastAsia"/>
        </w:rPr>
        <w:br/>
      </w:r>
      <w:r>
        <w:rPr>
          <w:rFonts w:hint="eastAsia"/>
        </w:rPr>
        <w:t>　　四、下调资本金比例</w:t>
      </w:r>
      <w:r>
        <w:rPr>
          <w:rFonts w:hint="eastAsia"/>
        </w:rPr>
        <w:br/>
      </w:r>
      <w:r>
        <w:rPr>
          <w:rFonts w:hint="eastAsia"/>
        </w:rPr>
        <w:t>　　五、研究开征物业税</w:t>
      </w:r>
      <w:r>
        <w:rPr>
          <w:rFonts w:hint="eastAsia"/>
        </w:rPr>
        <w:br/>
      </w:r>
      <w:r>
        <w:rPr>
          <w:rFonts w:hint="eastAsia"/>
        </w:rPr>
        <w:t>　　六、加快廉租住房建设</w:t>
      </w:r>
      <w:r>
        <w:rPr>
          <w:rFonts w:hint="eastAsia"/>
        </w:rPr>
        <w:br/>
      </w:r>
      <w:r>
        <w:rPr>
          <w:rFonts w:hint="eastAsia"/>
        </w:rPr>
        <w:t>　　七、严格执行二套房贷政策</w:t>
      </w:r>
      <w:r>
        <w:rPr>
          <w:rFonts w:hint="eastAsia"/>
        </w:rPr>
        <w:br/>
      </w:r>
      <w:r>
        <w:rPr>
          <w:rFonts w:hint="eastAsia"/>
        </w:rPr>
        <w:t>　　八、出台土地问责制度</w:t>
      </w:r>
      <w:r>
        <w:rPr>
          <w:rFonts w:hint="eastAsia"/>
        </w:rPr>
        <w:br/>
      </w:r>
      <w:r>
        <w:rPr>
          <w:rFonts w:hint="eastAsia"/>
        </w:rPr>
        <w:t>　　第五章 中:智:林:2009年下半年房地产市场展望</w:t>
      </w:r>
      <w:r>
        <w:rPr>
          <w:rFonts w:hint="eastAsia"/>
        </w:rPr>
        <w:br/>
      </w:r>
      <w:r>
        <w:rPr>
          <w:rFonts w:hint="eastAsia"/>
        </w:rPr>
        <w:t>　　一、房地产市场仍将处于调整期</w:t>
      </w:r>
      <w:r>
        <w:rPr>
          <w:rFonts w:hint="eastAsia"/>
        </w:rPr>
        <w:br/>
      </w:r>
      <w:r>
        <w:rPr>
          <w:rFonts w:hint="eastAsia"/>
        </w:rPr>
        <w:t>　　二、房地产调控政策趋于谨慎</w:t>
      </w:r>
      <w:r>
        <w:rPr>
          <w:rFonts w:hint="eastAsia"/>
        </w:rPr>
        <w:br/>
      </w:r>
      <w:r>
        <w:rPr>
          <w:rFonts w:hint="eastAsia"/>
        </w:rPr>
        <w:t>　　三、房地产开发投资稳步增长，房价仍会小幅上升</w:t>
      </w:r>
      <w:r>
        <w:rPr>
          <w:rFonts w:hint="eastAsia"/>
        </w:rPr>
        <w:br/>
      </w:r>
      <w:r>
        <w:rPr>
          <w:rFonts w:hint="eastAsia"/>
        </w:rPr>
        <w:t>　　（一）房地产开发投资稳步增长</w:t>
      </w:r>
      <w:r>
        <w:rPr>
          <w:rFonts w:hint="eastAsia"/>
        </w:rPr>
        <w:br/>
      </w:r>
      <w:r>
        <w:rPr>
          <w:rFonts w:hint="eastAsia"/>
        </w:rPr>
        <w:t>　　（二）房价仍会小幅上升，个别城市可能会有较快增长</w:t>
      </w:r>
      <w:r>
        <w:rPr>
          <w:rFonts w:hint="eastAsia"/>
        </w:rPr>
        <w:br/>
      </w:r>
      <w:r>
        <w:rPr>
          <w:rFonts w:hint="eastAsia"/>
        </w:rPr>
        <w:t>　　（三）房地产企业并购重组加速，行业面临进一步整合</w:t>
      </w:r>
      <w:r>
        <w:rPr>
          <w:rFonts w:hint="eastAsia"/>
        </w:rPr>
        <w:br/>
      </w:r>
      <w:r>
        <w:rPr>
          <w:rFonts w:hint="eastAsia"/>
        </w:rPr>
        <w:t>　　图 表</w:t>
      </w:r>
      <w:r>
        <w:rPr>
          <w:rFonts w:hint="eastAsia"/>
        </w:rPr>
        <w:br/>
      </w:r>
      <w:r>
        <w:rPr>
          <w:rFonts w:hint="eastAsia"/>
        </w:rPr>
        <w:t>　　图表 1 2009年1～6月全国固定资产投资、房地产开发投资增长情况</w:t>
      </w:r>
      <w:r>
        <w:rPr>
          <w:rFonts w:hint="eastAsia"/>
        </w:rPr>
        <w:br/>
      </w:r>
      <w:r>
        <w:rPr>
          <w:rFonts w:hint="eastAsia"/>
        </w:rPr>
        <w:t>　　图表 2 2009年1～6月各地区房地产开发投资状况</w:t>
      </w:r>
      <w:r>
        <w:rPr>
          <w:rFonts w:hint="eastAsia"/>
        </w:rPr>
        <w:br/>
      </w:r>
      <w:r>
        <w:rPr>
          <w:rFonts w:hint="eastAsia"/>
        </w:rPr>
        <w:t>　　图表 3 2009年1～6月房地产开发投资总额增速超过35%的地区</w:t>
      </w:r>
      <w:r>
        <w:rPr>
          <w:rFonts w:hint="eastAsia"/>
        </w:rPr>
        <w:br/>
      </w:r>
      <w:r>
        <w:rPr>
          <w:rFonts w:hint="eastAsia"/>
        </w:rPr>
        <w:t>　　图表 4 2009年1～6月房地产开发投资情况</w:t>
      </w:r>
      <w:r>
        <w:rPr>
          <w:rFonts w:hint="eastAsia"/>
        </w:rPr>
        <w:br/>
      </w:r>
      <w:r>
        <w:rPr>
          <w:rFonts w:hint="eastAsia"/>
        </w:rPr>
        <w:t>　　图表 5 2009年1～6月商品住宅、办公楼、商业营业用房完成投资情况</w:t>
      </w:r>
      <w:r>
        <w:rPr>
          <w:rFonts w:hint="eastAsia"/>
        </w:rPr>
        <w:br/>
      </w:r>
      <w:r>
        <w:rPr>
          <w:rFonts w:hint="eastAsia"/>
        </w:rPr>
        <w:t>　　图表 6 2009年1～6月房地产开发投资比重情况</w:t>
      </w:r>
      <w:r>
        <w:rPr>
          <w:rFonts w:hint="eastAsia"/>
        </w:rPr>
        <w:br/>
      </w:r>
      <w:r>
        <w:rPr>
          <w:rFonts w:hint="eastAsia"/>
        </w:rPr>
        <w:t>　　图表 7 2009年1～6月全国房地产开发到位资金情况</w:t>
      </w:r>
      <w:r>
        <w:rPr>
          <w:rFonts w:hint="eastAsia"/>
        </w:rPr>
        <w:br/>
      </w:r>
      <w:r>
        <w:rPr>
          <w:rFonts w:hint="eastAsia"/>
        </w:rPr>
        <w:t>　　图表 8 2009年1～6月资金来源情况</w:t>
      </w:r>
      <w:r>
        <w:rPr>
          <w:rFonts w:hint="eastAsia"/>
        </w:rPr>
        <w:br/>
      </w:r>
      <w:r>
        <w:rPr>
          <w:rFonts w:hint="eastAsia"/>
        </w:rPr>
        <w:t>　　图表 9 2009年1～6月全国土地购置情况</w:t>
      </w:r>
      <w:r>
        <w:rPr>
          <w:rFonts w:hint="eastAsia"/>
        </w:rPr>
        <w:br/>
      </w:r>
      <w:r>
        <w:rPr>
          <w:rFonts w:hint="eastAsia"/>
        </w:rPr>
        <w:t>　　图表 10 2009年1～6月购置土地面积增速下降超过50%的地区</w:t>
      </w:r>
      <w:r>
        <w:rPr>
          <w:rFonts w:hint="eastAsia"/>
        </w:rPr>
        <w:br/>
      </w:r>
      <w:r>
        <w:rPr>
          <w:rFonts w:hint="eastAsia"/>
        </w:rPr>
        <w:t>　　图表 11 2009年1～6月累计土地购置面积情况</w:t>
      </w:r>
      <w:r>
        <w:rPr>
          <w:rFonts w:hint="eastAsia"/>
        </w:rPr>
        <w:br/>
      </w:r>
      <w:r>
        <w:rPr>
          <w:rFonts w:hint="eastAsia"/>
        </w:rPr>
        <w:t>　　图表 12 2009年1～6月全国开发土地情况</w:t>
      </w:r>
      <w:r>
        <w:rPr>
          <w:rFonts w:hint="eastAsia"/>
        </w:rPr>
        <w:br/>
      </w:r>
      <w:r>
        <w:rPr>
          <w:rFonts w:hint="eastAsia"/>
        </w:rPr>
        <w:t>　　图表 13 2009年1～6月完成开发土地面积增速下降超过35%的地区</w:t>
      </w:r>
      <w:r>
        <w:rPr>
          <w:rFonts w:hint="eastAsia"/>
        </w:rPr>
        <w:br/>
      </w:r>
      <w:r>
        <w:rPr>
          <w:rFonts w:hint="eastAsia"/>
        </w:rPr>
        <w:t>　　图表 14 2009年1～6月累计土地开发面积情况</w:t>
      </w:r>
      <w:r>
        <w:rPr>
          <w:rFonts w:hint="eastAsia"/>
        </w:rPr>
        <w:br/>
      </w:r>
      <w:r>
        <w:rPr>
          <w:rFonts w:hint="eastAsia"/>
        </w:rPr>
        <w:t>　　图表 15 2009年1～6月商品房、商品住宅、办公楼、商业营业用房施工情况</w:t>
      </w:r>
      <w:r>
        <w:rPr>
          <w:rFonts w:hint="eastAsia"/>
        </w:rPr>
        <w:br/>
      </w:r>
      <w:r>
        <w:rPr>
          <w:rFonts w:hint="eastAsia"/>
        </w:rPr>
        <w:t>　　图表 16 2009年1～6月商品房、商品住宅、办公楼、商业营业用房新开工情况</w:t>
      </w:r>
      <w:r>
        <w:rPr>
          <w:rFonts w:hint="eastAsia"/>
        </w:rPr>
        <w:br/>
      </w:r>
      <w:r>
        <w:rPr>
          <w:rFonts w:hint="eastAsia"/>
        </w:rPr>
        <w:t>　　图表 17 2009年1～6月商品房、商品住宅、办公楼、商业营业用房竣工情况</w:t>
      </w:r>
      <w:r>
        <w:rPr>
          <w:rFonts w:hint="eastAsia"/>
        </w:rPr>
        <w:br/>
      </w:r>
      <w:r>
        <w:rPr>
          <w:rFonts w:hint="eastAsia"/>
        </w:rPr>
        <w:t>　　图表 18 2009年1～6月各类型商品房销售面积</w:t>
      </w:r>
      <w:r>
        <w:rPr>
          <w:rFonts w:hint="eastAsia"/>
        </w:rPr>
        <w:br/>
      </w:r>
      <w:r>
        <w:rPr>
          <w:rFonts w:hint="eastAsia"/>
        </w:rPr>
        <w:t>　　图表 19 2009年1～6月商品房销售面积增速超过30%的地区</w:t>
      </w:r>
      <w:r>
        <w:rPr>
          <w:rFonts w:hint="eastAsia"/>
        </w:rPr>
        <w:br/>
      </w:r>
      <w:r>
        <w:rPr>
          <w:rFonts w:hint="eastAsia"/>
        </w:rPr>
        <w:t>　　图表 20 2009年1～6月销售面积大于竣工面积超过500万平方米的地区</w:t>
      </w:r>
      <w:r>
        <w:rPr>
          <w:rFonts w:hint="eastAsia"/>
        </w:rPr>
        <w:br/>
      </w:r>
      <w:r>
        <w:rPr>
          <w:rFonts w:hint="eastAsia"/>
        </w:rPr>
        <w:t>　　图表 21 2009年1～6月各类型商品房销售额</w:t>
      </w:r>
      <w:r>
        <w:rPr>
          <w:rFonts w:hint="eastAsia"/>
        </w:rPr>
        <w:br/>
      </w:r>
      <w:r>
        <w:rPr>
          <w:rFonts w:hint="eastAsia"/>
        </w:rPr>
        <w:t>　　图表 22 2009年1～6月商品住宅销售面积增幅超过50%的地区</w:t>
      </w:r>
      <w:r>
        <w:rPr>
          <w:rFonts w:hint="eastAsia"/>
        </w:rPr>
        <w:br/>
      </w:r>
      <w:r>
        <w:rPr>
          <w:rFonts w:hint="eastAsia"/>
        </w:rPr>
        <w:t>　　图表 23 2009年1～6月商品住宅销售面积大于竣工面积超过500万平方米的地区</w:t>
      </w:r>
      <w:r>
        <w:rPr>
          <w:rFonts w:hint="eastAsia"/>
        </w:rPr>
        <w:br/>
      </w:r>
      <w:r>
        <w:rPr>
          <w:rFonts w:hint="eastAsia"/>
        </w:rPr>
        <w:t>　　图表 24 2009年1～6月商品房销售价格增幅超过20%的地区</w:t>
      </w:r>
      <w:r>
        <w:rPr>
          <w:rFonts w:hint="eastAsia"/>
        </w:rPr>
        <w:br/>
      </w:r>
      <w:r>
        <w:rPr>
          <w:rFonts w:hint="eastAsia"/>
        </w:rPr>
        <w:t>　　图表 25 2009年1～6月商品房销售价格增幅下降的地区</w:t>
      </w:r>
      <w:r>
        <w:rPr>
          <w:rFonts w:hint="eastAsia"/>
        </w:rPr>
        <w:br/>
      </w:r>
      <w:r>
        <w:rPr>
          <w:rFonts w:hint="eastAsia"/>
        </w:rPr>
        <w:t>　　图表 26 2009年1～6月商品住宅销售价格增幅同比超过20%的地区</w:t>
      </w:r>
      <w:r>
        <w:rPr>
          <w:rFonts w:hint="eastAsia"/>
        </w:rPr>
        <w:br/>
      </w:r>
      <w:r>
        <w:rPr>
          <w:rFonts w:hint="eastAsia"/>
        </w:rPr>
        <w:t>　　图表 27 2009年1～6月商品住宅销售价格增幅下降的地区</w:t>
      </w:r>
      <w:r>
        <w:rPr>
          <w:rFonts w:hint="eastAsia"/>
        </w:rPr>
        <w:br/>
      </w:r>
      <w:r>
        <w:rPr>
          <w:rFonts w:hint="eastAsia"/>
        </w:rPr>
        <w:t>　　图表 28 房地产行业资本金比例调整情况</w:t>
      </w:r>
      <w:r>
        <w:rPr>
          <w:rFonts w:hint="eastAsia"/>
        </w:rPr>
        <w:br/>
      </w:r>
      <w:r>
        <w:rPr>
          <w:rFonts w:hint="eastAsia"/>
        </w:rPr>
        <w:t>　　图表 29 2009年2季度保障性“安居工程”建设重要政策及其影响</w:t>
      </w:r>
      <w:r>
        <w:rPr>
          <w:rFonts w:hint="eastAsia"/>
        </w:rPr>
        <w:br/>
      </w:r>
      <w:r>
        <w:rPr>
          <w:rFonts w:hint="eastAsia"/>
        </w:rPr>
        <w:t>　　图表 30 2007年以来“二套房贷”政策发布日期及主要内容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7a3150f1c4562" w:history="1">
        <w:r>
          <w:rPr>
            <w:rStyle w:val="Hyperlink"/>
          </w:rPr>
          <w:t>2009年上半年房地产行业研究报告</w:t>
        </w:r>
      </w:hyperlink>
      <w:r>
        <w:rPr>
          <w:color w:val="C00000"/>
        </w:rPr>
        <w:t>》，报告编号：</w:t>
      </w:r>
      <w:r>
        <w:rPr>
          <w:rFonts w:hint="eastAsia"/>
          <w:color w:val="C00000"/>
        </w:rPr>
        <w:t>0238051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7a3150f1c4562" w:history="1">
        <w:r>
          <w:rPr>
            <w:rStyle w:val="Hyperlink"/>
          </w:rPr>
          <w:t>https://www.20087.com/2009-08/R_2009nianshangbannianfangdichanyanjiuBaoGao.html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b4ffa7eaf4a5c" w:history="1">
      <w:r>
        <w:rPr>
          <w:rStyle w:val="Hyperlink"/>
        </w:rPr>
        <w:t>2009年上半年房地产行业研究报告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nianshangbannianfangdichanyanjiuBaoGao.html" TargetMode="External" Id="Rc4d7a3150f1c4562" /></Relationships>
</file>

<file path=word/_rels/header2.xml.rels>&#65279;<?xml version="1.0" encoding="utf-8"?><Relationships xmlns="http://schemas.openxmlformats.org/package/2006/relationships"><Relationship Type="http://schemas.openxmlformats.org/officeDocument/2006/relationships/hyperlink" Target="https://www.20087.com/2009-08/R_2009nianshangbannianfangdichanyanjiuBaoGao.html" TargetMode="External" Id="R072b4ffa7eaf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2009-08-31T05:54:00Z</dcterms:created>
  <dcterms:modified xsi:type="dcterms:W3CDTF">2009-08-31T06:54:00Z</dcterms:modified>
  <dc:subject>2009年上半年房地产行业研究报告</dc:subject>
  <dc:title>2009年上半年房地产行业研究报告</dc:title>
  <cp:keywords>2009年上半年房地产行业研究报告</cp:keywords>
  <dc:description>2009年上半年房地产行业研究报告</dc:description>
</cp:coreProperties>
</file>