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587a1ffd34a0b" w:history="1">
              <w:r>
                <w:rPr>
                  <w:rStyle w:val="Hyperlink"/>
                </w:rPr>
                <w:t>2009年上半年旅游行业研究报告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587a1ffd34a0b" w:history="1">
              <w:r>
                <w:rPr>
                  <w:rStyle w:val="Hyperlink"/>
                </w:rPr>
                <w:t>2009年上半年旅游行业研究报告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587a1ffd34a0b" w:history="1">
                <w:r>
                  <w:rPr>
                    <w:rStyle w:val="Hyperlink"/>
                  </w:rPr>
                  <w:t>https://www.20087.com/2009-08/R_2009nianshangbannianlvyouyanjiuBaoGao.html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e587a1ffd34a0b" w:history="1">
        <w:r>
          <w:rPr>
            <w:rStyle w:val="Hyperlink"/>
          </w:rPr>
          <w:t>2009年上半年旅游行业研究报告</w:t>
        </w:r>
      </w:hyperlink>
      <w:r>
        <w:rPr>
          <w:rFonts w:hint="eastAsia"/>
        </w:rPr>
        <w:t>》旨在为有意投资旅游行业的投资者服务，所做的报告对旅游行业2009年上半年的运行情况进行了详尽的描述和分析。本报告完成于2009年8月，共2万多字，30多页，16个图表，分五章。报告的主要观点有：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2009 年1～6 月，受金融危机和甲型H1N1 流感影响，我国入境旅游继续呈现下滑态势，但降幅有所减小，除了中国澳门同胞之外，入境旅游的外国人、中国香港同胞和中国台湾同胞与上年同期相比都有一定程度的下降。</w:t>
      </w:r>
      <w:r>
        <w:rPr>
          <w:rFonts w:hint="eastAsia"/>
        </w:rPr>
        <w:br/>
      </w:r>
      <w:r>
        <w:rPr>
          <w:rFonts w:hint="eastAsia"/>
        </w:rPr>
        <w:t>　　2009 年1～6 月，我国入境旅游累计人数达620623 万人次，同比下降439%，增幅比上年同期下降了683 个百分点；入境过夜旅游累计人数达245581 万人次，同比下降821%，增幅比上年同期下降了1116 个百分点；旅游（外汇）收入累计18246 亿美元，同比下降1229%，增幅比上年同期下降了1441 个百分点。</w:t>
      </w:r>
      <w:r>
        <w:rPr>
          <w:rFonts w:hint="eastAsia"/>
        </w:rPr>
        <w:br/>
      </w:r>
      <w:r>
        <w:rPr>
          <w:rFonts w:hint="eastAsia"/>
        </w:rPr>
        <w:t>　　2009 年1～6 月，入境旅游的中国澳门同胞与上年同期相比，有一定的增长，外国人、中国香港同胞和中国台湾同胞则同比有所下降。中国香港同胞累计入境旅游人数占累计入境旅游总人数的超过了60%。</w:t>
      </w:r>
      <w:r>
        <w:rPr>
          <w:rFonts w:hint="eastAsia"/>
        </w:rPr>
        <w:br/>
      </w:r>
      <w:r>
        <w:rPr>
          <w:rFonts w:hint="eastAsia"/>
        </w:rPr>
        <w:t>　　总的看来，2009 年1～6 月，我国入境旅游总人数中，选择徒步方式入境的最多，占到了5926%，其次是汽车和飞机，分别占2403%和1208%，选择通过火车入境的旅游者人数最少，仅占全部入境旅游者人数的098%。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月，受全球经济放缓和甲型H1N1 流感影响，全国旅游外汇收入累计为18246 亿美元，同比下降1229%。按不同客源地划分的游客在华花费情况为：外国人在华花费为9847 亿美元，同比下降2021%，占总花费的5397%；中国香港同胞在华花费为4528 亿美元，同比下降136%，占总花费的2482%；中国澳门同胞在华花费为1733 亿美元，同比增长381%，占总花费的950%；中国台湾同胞在华花费为2137 亿美元，同比下降289%，占总花费的1171%。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2009年1～6月我国旅游业发展概况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第二章 2009年1～6月入境外国旅游者概况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第三章 2009年1～6月旅游外汇收入概况</w:t>
      </w:r>
      <w:r>
        <w:rPr>
          <w:rFonts w:hint="eastAsia"/>
        </w:rPr>
        <w:br/>
      </w:r>
      <w:r>
        <w:rPr>
          <w:rFonts w:hint="eastAsia"/>
        </w:rPr>
        <w:t>　　第四章 2009年上半年假日旅游市场情况</w:t>
      </w:r>
      <w:r>
        <w:rPr>
          <w:rFonts w:hint="eastAsia"/>
        </w:rPr>
        <w:br/>
      </w:r>
      <w:r>
        <w:rPr>
          <w:rFonts w:hint="eastAsia"/>
        </w:rPr>
        <w:t>　　一、“五一”假日旅游市场情况</w:t>
      </w:r>
      <w:r>
        <w:rPr>
          <w:rFonts w:hint="eastAsia"/>
        </w:rPr>
        <w:br/>
      </w:r>
      <w:r>
        <w:rPr>
          <w:rFonts w:hint="eastAsia"/>
        </w:rPr>
        <w:t>　　二、端午假日旅游市场情况</w:t>
      </w:r>
      <w:r>
        <w:rPr>
          <w:rFonts w:hint="eastAsia"/>
        </w:rPr>
        <w:br/>
      </w:r>
      <w:r>
        <w:rPr>
          <w:rFonts w:hint="eastAsia"/>
        </w:rPr>
        <w:t>　　（一）民俗节庆旅游活动成为端午假日主题</w:t>
      </w:r>
      <w:r>
        <w:rPr>
          <w:rFonts w:hint="eastAsia"/>
        </w:rPr>
        <w:br/>
      </w:r>
      <w:r>
        <w:rPr>
          <w:rFonts w:hint="eastAsia"/>
        </w:rPr>
        <w:t>　　（二）短途旅游主导了端午假日旅游市场</w:t>
      </w:r>
      <w:r>
        <w:rPr>
          <w:rFonts w:hint="eastAsia"/>
        </w:rPr>
        <w:br/>
      </w:r>
      <w:r>
        <w:rPr>
          <w:rFonts w:hint="eastAsia"/>
        </w:rPr>
        <w:t>　　（三）家庭游、亲子游成为端午假日的出游特征</w:t>
      </w:r>
      <w:r>
        <w:rPr>
          <w:rFonts w:hint="eastAsia"/>
        </w:rPr>
        <w:br/>
      </w:r>
      <w:r>
        <w:rPr>
          <w:rFonts w:hint="eastAsia"/>
        </w:rPr>
        <w:t>　　（四）港澳台同胞纷纷回内地大陆过端午节成为入境游亮点</w:t>
      </w:r>
      <w:r>
        <w:rPr>
          <w:rFonts w:hint="eastAsia"/>
        </w:rPr>
        <w:br/>
      </w:r>
      <w:r>
        <w:rPr>
          <w:rFonts w:hint="eastAsia"/>
        </w:rPr>
        <w:t>　　（五）亲近自然的休闲活动更受百姓青睐</w:t>
      </w:r>
      <w:r>
        <w:rPr>
          <w:rFonts w:hint="eastAsia"/>
        </w:rPr>
        <w:br/>
      </w:r>
      <w:r>
        <w:rPr>
          <w:rFonts w:hint="eastAsia"/>
        </w:rPr>
        <w:t>　　第五章 中:智林:旅游业热点</w:t>
      </w:r>
      <w:r>
        <w:rPr>
          <w:rFonts w:hint="eastAsia"/>
        </w:rPr>
        <w:br/>
      </w:r>
      <w:r>
        <w:rPr>
          <w:rFonts w:hint="eastAsia"/>
        </w:rPr>
        <w:t>　　一、《旅行社条例》颁布</w:t>
      </w:r>
      <w:r>
        <w:rPr>
          <w:rFonts w:hint="eastAsia"/>
        </w:rPr>
        <w:br/>
      </w:r>
      <w:r>
        <w:rPr>
          <w:rFonts w:hint="eastAsia"/>
        </w:rPr>
        <w:t>　　二、《内河旅游船星级的划分与评定》修订完毕并颁布</w:t>
      </w:r>
      <w:r>
        <w:rPr>
          <w:rFonts w:hint="eastAsia"/>
        </w:rPr>
        <w:br/>
      </w:r>
      <w:r>
        <w:rPr>
          <w:rFonts w:hint="eastAsia"/>
        </w:rPr>
        <w:t>　　三、国家旅游局通报2008年全国旅游投诉情况</w:t>
      </w:r>
      <w:r>
        <w:rPr>
          <w:rFonts w:hint="eastAsia"/>
        </w:rPr>
        <w:br/>
      </w:r>
      <w:r>
        <w:rPr>
          <w:rFonts w:hint="eastAsia"/>
        </w:rPr>
        <w:t>　　四、国家旅游局发布《2008年全国检查导游员情况通报》</w:t>
      </w:r>
      <w:r>
        <w:rPr>
          <w:rFonts w:hint="eastAsia"/>
        </w:rPr>
        <w:br/>
      </w:r>
      <w:r>
        <w:rPr>
          <w:rFonts w:hint="eastAsia"/>
        </w:rPr>
        <w:t>　　五、《2009年上半年旅游经济分析与下半年发展预测》发布</w:t>
      </w:r>
      <w:r>
        <w:rPr>
          <w:rFonts w:hint="eastAsia"/>
        </w:rPr>
        <w:br/>
      </w:r>
      <w:r>
        <w:rPr>
          <w:rFonts w:hint="eastAsia"/>
        </w:rPr>
        <w:t>　　六、《全国服务业标准2009年～2013年发展规划》印发</w:t>
      </w:r>
      <w:r>
        <w:rPr>
          <w:rFonts w:hint="eastAsia"/>
        </w:rPr>
        <w:br/>
      </w:r>
      <w:r>
        <w:rPr>
          <w:rFonts w:hint="eastAsia"/>
        </w:rPr>
        <w:t>　　七、部分省市旅游业发展情况</w:t>
      </w:r>
      <w:r>
        <w:rPr>
          <w:rFonts w:hint="eastAsia"/>
        </w:rPr>
        <w:br/>
      </w:r>
      <w:r>
        <w:rPr>
          <w:rFonts w:hint="eastAsia"/>
        </w:rPr>
        <w:t>　　（一）陕西：上半年旅游收入同比增长26.99%</w:t>
      </w:r>
      <w:r>
        <w:rPr>
          <w:rFonts w:hint="eastAsia"/>
        </w:rPr>
        <w:br/>
      </w:r>
      <w:r>
        <w:rPr>
          <w:rFonts w:hint="eastAsia"/>
        </w:rPr>
        <w:t>　　（二）海南：上半年接待旅游过夜人数1087 万人次</w:t>
      </w:r>
      <w:r>
        <w:rPr>
          <w:rFonts w:hint="eastAsia"/>
        </w:rPr>
        <w:br/>
      </w:r>
      <w:r>
        <w:rPr>
          <w:rFonts w:hint="eastAsia"/>
        </w:rPr>
        <w:t>　　（三）云南：上半年旅游收入实现367 亿元</w:t>
      </w:r>
      <w:r>
        <w:rPr>
          <w:rFonts w:hint="eastAsia"/>
        </w:rPr>
        <w:br/>
      </w:r>
      <w:r>
        <w:rPr>
          <w:rFonts w:hint="eastAsia"/>
        </w:rPr>
        <w:t>　　（四）西安：上半年旅游收入创历史新高</w:t>
      </w:r>
      <w:r>
        <w:rPr>
          <w:rFonts w:hint="eastAsia"/>
        </w:rPr>
        <w:br/>
      </w:r>
      <w:r>
        <w:rPr>
          <w:rFonts w:hint="eastAsia"/>
        </w:rPr>
        <w:t>　　（六）河北：投资36 亿元拟建“京南旅游度假城”</w:t>
      </w:r>
      <w:r>
        <w:rPr>
          <w:rFonts w:hint="eastAsia"/>
        </w:rPr>
        <w:br/>
      </w:r>
      <w:r>
        <w:rPr>
          <w:rFonts w:hint="eastAsia"/>
        </w:rPr>
        <w:t>　　（七）新疆：拟出台办法恢复振兴旅游业</w:t>
      </w:r>
      <w:r>
        <w:rPr>
          <w:rFonts w:hint="eastAsia"/>
        </w:rPr>
        <w:br/>
      </w:r>
      <w:r>
        <w:rPr>
          <w:rFonts w:hint="eastAsia"/>
        </w:rPr>
        <w:t>　　（八）重庆市旅游项目获15 亿元授信贷款额度35</w:t>
      </w:r>
      <w:r>
        <w:rPr>
          <w:rFonts w:hint="eastAsia"/>
        </w:rPr>
        <w:br/>
      </w:r>
      <w:r>
        <w:rPr>
          <w:rFonts w:hint="eastAsia"/>
        </w:rPr>
        <w:t>　　附录：旅行社条例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2008以来我国月度入境旅游同比增长情况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2008年以来各月入境旅游人数及同比增长情况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2008以来各季度累计入境旅游人数占总入境旅游人数的比重</w:t>
      </w:r>
      <w:r>
        <w:rPr>
          <w:rFonts w:hint="eastAsia"/>
        </w:rPr>
        <w:br/>
      </w:r>
      <w:r>
        <w:rPr>
          <w:rFonts w:hint="eastAsia"/>
        </w:rPr>
        <w:t>　　图表 5 2008年以来各月入境过夜旅游者人数及同比增长情况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2009年2季度不同入境方式累计入境人数情况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2009年1～6月累计接待入境外国旅游者国别情况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8 2009年1～6月累计主要客源市场情况</w:t>
      </w:r>
      <w:r>
        <w:rPr>
          <w:rFonts w:hint="eastAsia"/>
        </w:rPr>
        <w:br/>
      </w:r>
      <w:r>
        <w:rPr>
          <w:rFonts w:hint="eastAsia"/>
        </w:rPr>
        <w:t>　　图表 9 2008年以来各年龄段累计入境外国旅游者人数情况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10 2009年1～6月各洲各年龄段累计入境外国旅游者人数情况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2008年以来累计入境外国旅游者性别构成及同比增长情况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2008年1～6月不同国别累计入境外国旅游者性别情况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13 2008年以来不同目的累计入境外国旅游者人数情况11</w:t>
      </w:r>
      <w:r>
        <w:rPr>
          <w:rFonts w:hint="eastAsia"/>
        </w:rPr>
        <w:br/>
      </w:r>
      <w:r>
        <w:rPr>
          <w:rFonts w:hint="eastAsia"/>
        </w:rPr>
        <w:t>　　图表 14 2009年1～6月不同目的累计入境外国旅游者人数国别情况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15 2008年以来入境旅游（外汇）收入累计数及同比增长情况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16 2008年以来月度不同客源地的游客在华花费情况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587a1ffd34a0b" w:history="1">
        <w:r>
          <w:rPr>
            <w:rStyle w:val="Hyperlink"/>
          </w:rPr>
          <w:t>2009年上半年旅游行业研究报告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587a1ffd34a0b" w:history="1">
        <w:r>
          <w:rPr>
            <w:rStyle w:val="Hyperlink"/>
          </w:rPr>
          <w:t>https://www.20087.com/2009-08/R_2009nianshangbannianlvyouyanjiuBaoGao.html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392c9a414075" w:history="1">
      <w:r>
        <w:rPr>
          <w:rStyle w:val="Hyperlink"/>
        </w:rPr>
        <w:t>2009年上半年旅游行业研究报告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lvyouyanjiuBaoGao.html" TargetMode="External" Id="R83e587a1ffd3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lvyouyanjiuBaoGao.html" TargetMode="External" Id="R6aa9392c9a41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2009-08-21T00:38:00Z</dcterms:created>
  <dcterms:modified xsi:type="dcterms:W3CDTF">2009-08-21T01:38:00Z</dcterms:modified>
  <dc:subject>2009年上半年旅游行业研究报告</dc:subject>
  <dc:title>2009年上半年旅游行业研究报告</dc:title>
  <cp:keywords>2009年上半年旅游行业研究报告</cp:keywords>
  <dc:description>2009年上半年旅游行业研究报告</dc:description>
</cp:coreProperties>
</file>