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eca9c83bb46fb" w:history="1">
              <w:r>
                <w:rPr>
                  <w:rStyle w:val="Hyperlink"/>
                </w:rPr>
                <w:t>2009年上半年煤炭研究报告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eca9c83bb46fb" w:history="1">
              <w:r>
                <w:rPr>
                  <w:rStyle w:val="Hyperlink"/>
                </w:rPr>
                <w:t>2009年上半年煤炭研究报告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feca9c83bb46fb" w:history="1">
                <w:r>
                  <w:rPr>
                    <w:rStyle w:val="Hyperlink"/>
                  </w:rPr>
                  <w:t>https://www.20087.com/2009-08/R_2009nianshangbannianmeitanyanjiuBaoGao.html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feca9c83bb46fb" w:history="1">
        <w:r>
          <w:rPr>
            <w:rStyle w:val="Hyperlink"/>
          </w:rPr>
          <w:t>2009年上半年煤炭研究报告</w:t>
        </w:r>
      </w:hyperlink>
      <w:r>
        <w:rPr>
          <w:rFonts w:hint="eastAsia"/>
        </w:rPr>
        <w:t>》旨在为有意投资煤炭的投资者服务，所做的报告报告对煤炭2009年上半年的运行情况进行了详尽的描述和分析。本报告完成于2009年8月，共3万多字，50多页，30个图表，分三章。报告的主要观点有：</w:t>
      </w:r>
      <w:r>
        <w:rPr>
          <w:rFonts w:hint="eastAsia"/>
        </w:rPr>
        <w:br/>
      </w:r>
      <w:r>
        <w:rPr>
          <w:rFonts w:hint="eastAsia"/>
        </w:rPr>
        <w:t>　　&amp;#61656；</w:t>
      </w:r>
      <w:r>
        <w:rPr>
          <w:rFonts w:hint="eastAsia"/>
        </w:rPr>
        <w:br/>
      </w:r>
      <w:r>
        <w:rPr>
          <w:rFonts w:hint="eastAsia"/>
        </w:rPr>
        <w:t>　　上半年，煤炭产量呈月度加速增长、累计增势继续加快的特征。全国原煤产量1356 亿吨，同比增长87%，增速同比减缓61 个百分点。其中，6 月份，全国原煤产量完成279085 万吨，同比增加3829 万吨，增长159%，这一增速比5 月份提高了63 个百分点。6 月末，秦皇岛港存煤647 万吨，比年初增加73 万吨，同比增加65 万吨；直供电厂存煤3308 万吨，比年初减少1024 万吨，同比增加1134万吨，均处于正常水平。</w:t>
      </w:r>
      <w:r>
        <w:rPr>
          <w:rFonts w:hint="eastAsia"/>
        </w:rPr>
        <w:br/>
      </w:r>
      <w:r>
        <w:rPr>
          <w:rFonts w:hint="eastAsia"/>
        </w:rPr>
        <w:t>　　&amp;#61656；</w:t>
      </w:r>
      <w:r>
        <w:rPr>
          <w:rFonts w:hint="eastAsia"/>
        </w:rPr>
        <w:br/>
      </w:r>
      <w:r>
        <w:rPr>
          <w:rFonts w:hint="eastAsia"/>
        </w:rPr>
        <w:t>　　今年以来，煤炭进出口呈现明显的两极分化走势。煤炭进口量快速增长，上半年煤炭进口4827 万吨，同比增长126 倍；其中，6 月份单月进口量达到1607 万吨的历史高位，是去年同月进口量的5 倍多。煤炭出口量大幅萎缩，1～6 月份累计出口煤炭1167 万吨，同比下降542%。从2 月份开始，我国煤炭已连续5 个月出现单月净进口的局面，1～6 月份累计煤炭净进口3660 万吨。</w:t>
      </w:r>
      <w:r>
        <w:rPr>
          <w:rFonts w:hint="eastAsia"/>
        </w:rPr>
        <w:br/>
      </w:r>
      <w:r>
        <w:rPr>
          <w:rFonts w:hint="eastAsia"/>
        </w:rPr>
        <w:t>　　&amp;#61656；</w:t>
      </w:r>
      <w:r>
        <w:rPr>
          <w:rFonts w:hint="eastAsia"/>
        </w:rPr>
        <w:br/>
      </w:r>
      <w:r>
        <w:rPr>
          <w:rFonts w:hint="eastAsia"/>
        </w:rPr>
        <w:t>　　煤炭供求形势总体较为宽松，价格持续低位小幅波动。4、5 月份，国际市场原油价格小幅走高，国内产煤大省纷纷限产保价，市场煤价小幅回升。6 月份，虽然国内动力煤市场已经逐渐进入了消费和供求旺季，但电煤消费仍然偏低，煤炭供求的旺季特征并不明显，当月国内动力煤市场的整体运行环境有所恶化，国内多个地区市场动力煤价格出现不同程度的回落。</w:t>
      </w:r>
      <w:r>
        <w:rPr>
          <w:rFonts w:hint="eastAsia"/>
        </w:rPr>
        <w:br/>
      </w:r>
      <w:r>
        <w:rPr>
          <w:rFonts w:hint="eastAsia"/>
        </w:rPr>
        <w:t>　　&amp;#61656；</w:t>
      </w:r>
      <w:r>
        <w:rPr>
          <w:rFonts w:hint="eastAsia"/>
        </w:rPr>
        <w:br/>
      </w:r>
      <w:r>
        <w:rPr>
          <w:rFonts w:hint="eastAsia"/>
        </w:rPr>
        <w:t>　　效益方面，煤炭行业收入增幅下降，应收账款增加，亏损面扩大。1～5 月，我国煤炭采选业累计工业销售产值547201 亿元，同比增长1391%，增速比上年同期下降了3397 个百分点；全国规模以上煤炭企业应收账款114987 亿元，同比增长5298%。5 月末，行业亏损面为1965%，比上年同期增加了733 个百分点。在外部环境仍未明显好转、需求下降的背景下，随着山西、河南等省煤矿复产复工不断增长，下半年全国煤炭市场供大于求的压大增大。</w:t>
      </w:r>
      <w:r>
        <w:rPr>
          <w:rFonts w:hint="eastAsia"/>
        </w:rPr>
        <w:br/>
      </w:r>
      <w:r>
        <w:rPr>
          <w:rFonts w:hint="eastAsia"/>
        </w:rPr>
        <w:t>　　图 表</w:t>
      </w:r>
      <w:r>
        <w:rPr>
          <w:rFonts w:hint="eastAsia"/>
        </w:rPr>
        <w:br/>
      </w:r>
      <w:r>
        <w:rPr>
          <w:rFonts w:hint="eastAsia"/>
        </w:rPr>
        <w:t>　　第一章 行业总体发展现状</w:t>
      </w:r>
      <w:r>
        <w:rPr>
          <w:rFonts w:hint="eastAsia"/>
        </w:rPr>
        <w:br/>
      </w:r>
      <w:r>
        <w:rPr>
          <w:rFonts w:hint="eastAsia"/>
        </w:rPr>
        <w:t>　　一、煤炭产量、库存上升，供求形势总体宽松</w:t>
      </w:r>
      <w:r>
        <w:rPr>
          <w:rFonts w:hint="eastAsia"/>
        </w:rPr>
        <w:br/>
      </w:r>
      <w:r>
        <w:rPr>
          <w:rFonts w:hint="eastAsia"/>
        </w:rPr>
        <w:t>　　二、煤炭价格稳中小幅波动</w:t>
      </w:r>
      <w:r>
        <w:rPr>
          <w:rFonts w:hint="eastAsia"/>
        </w:rPr>
        <w:br/>
      </w:r>
      <w:r>
        <w:rPr>
          <w:rFonts w:hint="eastAsia"/>
        </w:rPr>
        <w:t>　　三、煤炭进口剧增，全年煤炭净进口格局基本确定</w:t>
      </w:r>
      <w:r>
        <w:rPr>
          <w:rFonts w:hint="eastAsia"/>
        </w:rPr>
        <w:br/>
      </w:r>
      <w:r>
        <w:rPr>
          <w:rFonts w:hint="eastAsia"/>
        </w:rPr>
        <w:t>　　四、煤炭开采和洗选业固定资产投资继续增加</w:t>
      </w:r>
      <w:r>
        <w:rPr>
          <w:rFonts w:hint="eastAsia"/>
        </w:rPr>
        <w:br/>
      </w:r>
      <w:r>
        <w:rPr>
          <w:rFonts w:hint="eastAsia"/>
        </w:rPr>
        <w:t>　　五、企业景气指数低位企稳</w:t>
      </w:r>
      <w:r>
        <w:rPr>
          <w:rFonts w:hint="eastAsia"/>
        </w:rPr>
        <w:br/>
      </w:r>
      <w:r>
        <w:rPr>
          <w:rFonts w:hint="eastAsia"/>
        </w:rPr>
        <w:t>　　六、行业收入和利润增幅下降，亏损面扩大</w:t>
      </w:r>
      <w:r>
        <w:rPr>
          <w:rFonts w:hint="eastAsia"/>
        </w:rPr>
        <w:br/>
      </w:r>
      <w:r>
        <w:rPr>
          <w:rFonts w:hint="eastAsia"/>
        </w:rPr>
        <w:t>　　七、产量向重点煤矿企业集中</w:t>
      </w:r>
      <w:r>
        <w:rPr>
          <w:rFonts w:hint="eastAsia"/>
        </w:rPr>
        <w:br/>
      </w:r>
      <w:r>
        <w:rPr>
          <w:rFonts w:hint="eastAsia"/>
        </w:rPr>
        <w:t>　　八、内蒙古产量居全国第一，山西产量大幅下降</w:t>
      </w:r>
      <w:r>
        <w:rPr>
          <w:rFonts w:hint="eastAsia"/>
        </w:rPr>
        <w:br/>
      </w:r>
      <w:r>
        <w:rPr>
          <w:rFonts w:hint="eastAsia"/>
        </w:rPr>
        <w:t>　　九、下半年煤炭市场供大于求压力增大</w:t>
      </w:r>
      <w:r>
        <w:rPr>
          <w:rFonts w:hint="eastAsia"/>
        </w:rPr>
        <w:br/>
      </w:r>
      <w:r>
        <w:rPr>
          <w:rFonts w:hint="eastAsia"/>
        </w:rPr>
        <w:t>　　第二章 行业运行情况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七、不同规模企业运行情况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八、不同经济类型企业运行情况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九、重点地区产业运营状况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第三章 [中⋅智⋅林]行业热点、焦点问题</w:t>
      </w:r>
      <w:r>
        <w:rPr>
          <w:rFonts w:hint="eastAsia"/>
        </w:rPr>
        <w:br/>
      </w:r>
      <w:r>
        <w:rPr>
          <w:rFonts w:hint="eastAsia"/>
        </w:rPr>
        <w:t>　　一、国务院决定下调煤炭等投资项目资本金比例</w:t>
      </w:r>
      <w:r>
        <w:rPr>
          <w:rFonts w:hint="eastAsia"/>
        </w:rPr>
        <w:br/>
      </w:r>
      <w:r>
        <w:rPr>
          <w:rFonts w:hint="eastAsia"/>
        </w:rPr>
        <w:t>　　二、国家煤矿安全监察局印发《2009年煤矿安全工作要点》</w:t>
      </w:r>
      <w:r>
        <w:rPr>
          <w:rFonts w:hint="eastAsia"/>
        </w:rPr>
        <w:br/>
      </w:r>
      <w:r>
        <w:rPr>
          <w:rFonts w:hint="eastAsia"/>
        </w:rPr>
        <w:t>　　三、国土资源部“冻结”煤炭探矿权</w:t>
      </w:r>
      <w:r>
        <w:rPr>
          <w:rFonts w:hint="eastAsia"/>
        </w:rPr>
        <w:br/>
      </w:r>
      <w:r>
        <w:rPr>
          <w:rFonts w:hint="eastAsia"/>
        </w:rPr>
        <w:t>　　四、国家能源局组织开展全国重点煤矿区煤层气抽采利用规模化建设工作</w:t>
      </w:r>
      <w:r>
        <w:rPr>
          <w:rFonts w:hint="eastAsia"/>
        </w:rPr>
        <w:br/>
      </w:r>
      <w:r>
        <w:rPr>
          <w:rFonts w:hint="eastAsia"/>
        </w:rPr>
        <w:t>　　五、国家能源局组织开展小煤矿瓦斯专项整治</w:t>
      </w:r>
      <w:r>
        <w:rPr>
          <w:rFonts w:hint="eastAsia"/>
        </w:rPr>
        <w:br/>
      </w:r>
      <w:r>
        <w:rPr>
          <w:rFonts w:hint="eastAsia"/>
        </w:rPr>
        <w:t>　　六、新疆鄯善县沙尔湖煤田发现厚度160米超厚煤层</w:t>
      </w:r>
      <w:r>
        <w:rPr>
          <w:rFonts w:hint="eastAsia"/>
        </w:rPr>
        <w:br/>
      </w:r>
      <w:r>
        <w:rPr>
          <w:rFonts w:hint="eastAsia"/>
        </w:rPr>
        <w:t>　　七、中电投与中平能化集团首个合作煤电联营项目开工</w:t>
      </w:r>
      <w:r>
        <w:rPr>
          <w:rFonts w:hint="eastAsia"/>
        </w:rPr>
        <w:br/>
      </w:r>
      <w:r>
        <w:rPr>
          <w:rFonts w:hint="eastAsia"/>
        </w:rPr>
        <w:t>　　八、同煤集团携手中海油布局煤基清洁能源</w:t>
      </w:r>
      <w:r>
        <w:rPr>
          <w:rFonts w:hint="eastAsia"/>
        </w:rPr>
        <w:br/>
      </w:r>
      <w:r>
        <w:rPr>
          <w:rFonts w:hint="eastAsia"/>
        </w:rPr>
        <w:t>　　九、国务院调整煤炭固定资产投资项目资本金比例最低30%</w:t>
      </w:r>
      <w:r>
        <w:rPr>
          <w:rFonts w:hint="eastAsia"/>
        </w:rPr>
        <w:br/>
      </w:r>
      <w:r>
        <w:rPr>
          <w:rFonts w:hint="eastAsia"/>
        </w:rPr>
        <w:t>　　十、煤监局组织5个检查组严查国有重点煤矿安全</w:t>
      </w:r>
      <w:r>
        <w:rPr>
          <w:rFonts w:hint="eastAsia"/>
        </w:rPr>
        <w:br/>
      </w:r>
      <w:r>
        <w:rPr>
          <w:rFonts w:hint="eastAsia"/>
        </w:rPr>
        <w:t>　　十一、国家发改委等四部委组织开展大中型煤矿瓦斯专项整治</w:t>
      </w:r>
      <w:r>
        <w:rPr>
          <w:rFonts w:hint="eastAsia"/>
        </w:rPr>
        <w:br/>
      </w:r>
      <w:r>
        <w:rPr>
          <w:rFonts w:hint="eastAsia"/>
        </w:rPr>
        <w:t>　　十二、陕西煤监局开展煤矿瓦斯治理重点监察</w:t>
      </w:r>
      <w:r>
        <w:rPr>
          <w:rFonts w:hint="eastAsia"/>
        </w:rPr>
        <w:br/>
      </w:r>
      <w:r>
        <w:rPr>
          <w:rFonts w:hint="eastAsia"/>
        </w:rPr>
        <w:t>　　十三、首个国务院批准建设的全国性煤炭交易平台开建</w:t>
      </w:r>
      <w:r>
        <w:rPr>
          <w:rFonts w:hint="eastAsia"/>
        </w:rPr>
        <w:br/>
      </w:r>
      <w:r>
        <w:rPr>
          <w:rFonts w:hint="eastAsia"/>
        </w:rPr>
        <w:t>　　十四、内蒙古赤峰市开征煤炭价格调节基金</w:t>
      </w:r>
      <w:r>
        <w:rPr>
          <w:rFonts w:hint="eastAsia"/>
        </w:rPr>
        <w:br/>
      </w:r>
      <w:r>
        <w:rPr>
          <w:rFonts w:hint="eastAsia"/>
        </w:rPr>
        <w:t>　　十五、成都2009年将退出采煤行业</w:t>
      </w:r>
      <w:r>
        <w:rPr>
          <w:rFonts w:hint="eastAsia"/>
        </w:rPr>
        <w:br/>
      </w:r>
      <w:r>
        <w:rPr>
          <w:rFonts w:hint="eastAsia"/>
        </w:rPr>
        <w:t>　　十六、山西四分之一煤矿复产</w:t>
      </w:r>
      <w:r>
        <w:rPr>
          <w:rFonts w:hint="eastAsia"/>
        </w:rPr>
        <w:br/>
      </w:r>
      <w:r>
        <w:rPr>
          <w:rFonts w:hint="eastAsia"/>
        </w:rPr>
        <w:t>　　十七、山西发布煤化工振兴规划支持兼并联合</w:t>
      </w:r>
      <w:r>
        <w:rPr>
          <w:rFonts w:hint="eastAsia"/>
        </w:rPr>
        <w:br/>
      </w:r>
      <w:r>
        <w:rPr>
          <w:rFonts w:hint="eastAsia"/>
        </w:rPr>
        <w:t>　　十八、新疆促进煤炭产业结构优化升级</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2009年二季度我国原煤、洗煤产量</w:t>
      </w:r>
      <w:r>
        <w:rPr>
          <w:rFonts w:hint="eastAsia"/>
        </w:rPr>
        <w:br/>
      </w:r>
      <w:r>
        <w:rPr>
          <w:rFonts w:hint="eastAsia"/>
        </w:rPr>
        <w:t>　　图表 2 2008年以来我国原煤月度产量及增长情况</w:t>
      </w:r>
      <w:r>
        <w:rPr>
          <w:rFonts w:hint="eastAsia"/>
        </w:rPr>
        <w:br/>
      </w:r>
      <w:r>
        <w:rPr>
          <w:rFonts w:hint="eastAsia"/>
        </w:rPr>
        <w:t>　　图表 3 2008年以来煤炭价格变动监测情况</w:t>
      </w:r>
      <w:r>
        <w:rPr>
          <w:rFonts w:hint="eastAsia"/>
        </w:rPr>
        <w:br/>
      </w:r>
      <w:r>
        <w:rPr>
          <w:rFonts w:hint="eastAsia"/>
        </w:rPr>
        <w:t>　　图表 4 2008年以来煤炭开采和洗选业工业品出厂价格指数</w:t>
      </w:r>
      <w:r>
        <w:rPr>
          <w:rFonts w:hint="eastAsia"/>
        </w:rPr>
        <w:br/>
      </w:r>
      <w:r>
        <w:rPr>
          <w:rFonts w:hint="eastAsia"/>
        </w:rPr>
        <w:t>　　图表 5 2009年二季度我国煤炭出口情况</w:t>
      </w:r>
      <w:r>
        <w:rPr>
          <w:rFonts w:hint="eastAsia"/>
        </w:rPr>
        <w:br/>
      </w:r>
      <w:r>
        <w:rPr>
          <w:rFonts w:hint="eastAsia"/>
        </w:rPr>
        <w:t>　　图表 6 2009年二季度我国煤炭进口情况</w:t>
      </w:r>
      <w:r>
        <w:rPr>
          <w:rFonts w:hint="eastAsia"/>
        </w:rPr>
        <w:br/>
      </w:r>
      <w:r>
        <w:rPr>
          <w:rFonts w:hint="eastAsia"/>
        </w:rPr>
        <w:t>　　图表 7 2009年二季度我国煤炭贸易平衡情况</w:t>
      </w:r>
      <w:r>
        <w:rPr>
          <w:rFonts w:hint="eastAsia"/>
        </w:rPr>
        <w:br/>
      </w:r>
      <w:r>
        <w:rPr>
          <w:rFonts w:hint="eastAsia"/>
        </w:rPr>
        <w:t>　　图表 8 2008年以来各月我国煤炭累计净出口数量及累计出口总额增长</w:t>
      </w:r>
      <w:r>
        <w:rPr>
          <w:rFonts w:hint="eastAsia"/>
        </w:rPr>
        <w:br/>
      </w:r>
      <w:r>
        <w:rPr>
          <w:rFonts w:hint="eastAsia"/>
        </w:rPr>
        <w:t>　　图表 9 2009年二季度我国煤炭开采及洗选业固定资产投资情况</w:t>
      </w:r>
      <w:r>
        <w:rPr>
          <w:rFonts w:hint="eastAsia"/>
        </w:rPr>
        <w:br/>
      </w:r>
      <w:r>
        <w:rPr>
          <w:rFonts w:hint="eastAsia"/>
        </w:rPr>
        <w:t>　　图表 10 2008年以来煤炭开采及洗选业固定资产投资总额增速</w:t>
      </w:r>
      <w:r>
        <w:rPr>
          <w:rFonts w:hint="eastAsia"/>
        </w:rPr>
        <w:br/>
      </w:r>
      <w:r>
        <w:rPr>
          <w:rFonts w:hint="eastAsia"/>
        </w:rPr>
        <w:t>　　图表 11 2009年二季度我国煤炭开采和洗选业企业景气指数</w:t>
      </w:r>
      <w:r>
        <w:rPr>
          <w:rFonts w:hint="eastAsia"/>
        </w:rPr>
        <w:br/>
      </w:r>
      <w:r>
        <w:rPr>
          <w:rFonts w:hint="eastAsia"/>
        </w:rPr>
        <w:t>　　图表 12 2009年1～5月煤炭工业大型企业主要经济指标</w:t>
      </w:r>
      <w:r>
        <w:rPr>
          <w:rFonts w:hint="eastAsia"/>
        </w:rPr>
        <w:br/>
      </w:r>
      <w:r>
        <w:rPr>
          <w:rFonts w:hint="eastAsia"/>
        </w:rPr>
        <w:t>　　图表 13 2008年以来煤炭开采和洗选业累计盈利情况</w:t>
      </w:r>
      <w:r>
        <w:rPr>
          <w:rFonts w:hint="eastAsia"/>
        </w:rPr>
        <w:br/>
      </w:r>
      <w:r>
        <w:rPr>
          <w:rFonts w:hint="eastAsia"/>
        </w:rPr>
        <w:t>　　图表 14 2008年以来煤炭开采和洗选业增加值增速情况</w:t>
      </w:r>
      <w:r>
        <w:rPr>
          <w:rFonts w:hint="eastAsia"/>
        </w:rPr>
        <w:br/>
      </w:r>
      <w:r>
        <w:rPr>
          <w:rFonts w:hint="eastAsia"/>
        </w:rPr>
        <w:t>　　图表 15 2009年1～5月原煤产量前10位企业情况表</w:t>
      </w:r>
      <w:r>
        <w:rPr>
          <w:rFonts w:hint="eastAsia"/>
        </w:rPr>
        <w:br/>
      </w:r>
      <w:r>
        <w:rPr>
          <w:rFonts w:hint="eastAsia"/>
        </w:rPr>
        <w:t>　　图表 16 2009年1～5月产量前10位企业情况图</w:t>
      </w:r>
      <w:r>
        <w:rPr>
          <w:rFonts w:hint="eastAsia"/>
        </w:rPr>
        <w:br/>
      </w:r>
      <w:r>
        <w:rPr>
          <w:rFonts w:hint="eastAsia"/>
        </w:rPr>
        <w:t>　　图表 17 2009年二季度各省（市、区）原煤生产情况</w:t>
      </w:r>
      <w:r>
        <w:rPr>
          <w:rFonts w:hint="eastAsia"/>
        </w:rPr>
        <w:br/>
      </w:r>
      <w:r>
        <w:rPr>
          <w:rFonts w:hint="eastAsia"/>
        </w:rPr>
        <w:t>　　图表 18 2009年1～5月煤炭开采和洗选业产业规模情况</w:t>
      </w:r>
      <w:r>
        <w:rPr>
          <w:rFonts w:hint="eastAsia"/>
        </w:rPr>
        <w:br/>
      </w:r>
      <w:r>
        <w:rPr>
          <w:rFonts w:hint="eastAsia"/>
        </w:rPr>
        <w:t>　　图表 19 2009年1～5月煤炭开采和洗选业资本/劳动密集度情况</w:t>
      </w:r>
      <w:r>
        <w:rPr>
          <w:rFonts w:hint="eastAsia"/>
        </w:rPr>
        <w:br/>
      </w:r>
      <w:r>
        <w:rPr>
          <w:rFonts w:hint="eastAsia"/>
        </w:rPr>
        <w:t>　　图表 20 2009年1～5月煤炭开采和洗选业产销情况</w:t>
      </w:r>
      <w:r>
        <w:rPr>
          <w:rFonts w:hint="eastAsia"/>
        </w:rPr>
        <w:br/>
      </w:r>
      <w:r>
        <w:rPr>
          <w:rFonts w:hint="eastAsia"/>
        </w:rPr>
        <w:t>　　图表 21 2009年1～5月煤炭开采和洗选业成本费用情况</w:t>
      </w:r>
      <w:r>
        <w:rPr>
          <w:rFonts w:hint="eastAsia"/>
        </w:rPr>
        <w:br/>
      </w:r>
      <w:r>
        <w:rPr>
          <w:rFonts w:hint="eastAsia"/>
        </w:rPr>
        <w:t>　　图表 22 2009年1～5月煤炭开采和洗选业成本费用结构</w:t>
      </w:r>
      <w:r>
        <w:rPr>
          <w:rFonts w:hint="eastAsia"/>
        </w:rPr>
        <w:br/>
      </w:r>
      <w:r>
        <w:rPr>
          <w:rFonts w:hint="eastAsia"/>
        </w:rPr>
        <w:t>　　图表 23 2009年1～5月煤炭开采和洗选业盈利情况</w:t>
      </w:r>
      <w:r>
        <w:rPr>
          <w:rFonts w:hint="eastAsia"/>
        </w:rPr>
        <w:br/>
      </w:r>
      <w:r>
        <w:rPr>
          <w:rFonts w:hint="eastAsia"/>
        </w:rPr>
        <w:t>　　图表 24 2009年1～5月煤炭开采和洗选业成长能力</w:t>
      </w:r>
      <w:r>
        <w:rPr>
          <w:rFonts w:hint="eastAsia"/>
        </w:rPr>
        <w:br/>
      </w:r>
      <w:r>
        <w:rPr>
          <w:rFonts w:hint="eastAsia"/>
        </w:rPr>
        <w:t>　　图表 25 2009年1～5月煤炭开采和洗选业盈利能力</w:t>
      </w:r>
      <w:r>
        <w:rPr>
          <w:rFonts w:hint="eastAsia"/>
        </w:rPr>
        <w:br/>
      </w:r>
      <w:r>
        <w:rPr>
          <w:rFonts w:hint="eastAsia"/>
        </w:rPr>
        <w:t>　　图表 26 2009年1～5月煤炭开采和洗选业偿债能力</w:t>
      </w:r>
      <w:r>
        <w:rPr>
          <w:rFonts w:hint="eastAsia"/>
        </w:rPr>
        <w:br/>
      </w:r>
      <w:r>
        <w:rPr>
          <w:rFonts w:hint="eastAsia"/>
        </w:rPr>
        <w:t>　　图表 27 2009年1～5月煤炭开采和洗选业经营能力</w:t>
      </w:r>
      <w:r>
        <w:rPr>
          <w:rFonts w:hint="eastAsia"/>
        </w:rPr>
        <w:br/>
      </w:r>
      <w:r>
        <w:rPr>
          <w:rFonts w:hint="eastAsia"/>
        </w:rPr>
        <w:t>　　图表 28 2009年1～5月我国煤炭开采和洗选业分企业规模运营状况</w:t>
      </w:r>
      <w:r>
        <w:rPr>
          <w:rFonts w:hint="eastAsia"/>
        </w:rPr>
        <w:br/>
      </w:r>
      <w:r>
        <w:rPr>
          <w:rFonts w:hint="eastAsia"/>
        </w:rPr>
        <w:t>　　图表 29 2009年1～5月我国煤炭开采和洗选业分经济类型运营状况</w:t>
      </w:r>
      <w:r>
        <w:rPr>
          <w:rFonts w:hint="eastAsia"/>
        </w:rPr>
        <w:br/>
      </w:r>
      <w:r>
        <w:rPr>
          <w:rFonts w:hint="eastAsia"/>
        </w:rPr>
        <w:t>　　图表 30 2009年1～5月我国煤炭开采和洗选业分省市运营状况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eca9c83bb46fb" w:history="1">
        <w:r>
          <w:rPr>
            <w:rStyle w:val="Hyperlink"/>
          </w:rPr>
          <w:t>2009年上半年煤炭研究报告</w:t>
        </w:r>
      </w:hyperlink>
      <w:r>
        <w:rPr>
          <w:color w:val="C00000"/>
        </w:rPr>
        <w:t>》，报告编号：</w:t>
      </w:r>
      <w:r>
        <w:rPr>
          <w:rFonts w:hint="eastAsia"/>
          <w:color w:val="C00000"/>
        </w:rPr>
        <w:t>02A3AAA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feca9c83bb46fb" w:history="1">
        <w:r>
          <w:rPr>
            <w:rStyle w:val="Hyperlink"/>
          </w:rPr>
          <w:t>https://www.20087.com/2009-08/R_2009nianshangbannianmeitanyanjiuBaoGao.html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b52e7ad1f451b" w:history="1">
      <w:r>
        <w:rPr>
          <w:rStyle w:val="Hyperlink"/>
        </w:rPr>
        <w:t>2009年上半年煤炭研究报告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meitanyanjiuBaoGao.html" TargetMode="External" Id="R38feca9c83bb46fb"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meitanyanjiuBaoGao.html" TargetMode="External" Id="R485b52e7ad1f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2009-08-21T04:32:00Z</dcterms:created>
  <dcterms:modified xsi:type="dcterms:W3CDTF">2009-08-21T05:32:00Z</dcterms:modified>
  <dc:subject>2009年上半年煤炭研究报告</dc:subject>
  <dc:title>2009年上半年煤炭研究报告</dc:title>
  <cp:keywords>2009年上半年煤炭研究报告</cp:keywords>
  <dc:description>2009年上半年煤炭研究报告</dc:description>
</cp:coreProperties>
</file>