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4137414714e7c" w:history="1">
              <w:r>
                <w:rPr>
                  <w:rStyle w:val="Hyperlink"/>
                </w:rPr>
                <w:t>2009年上半年酿酒行业研究报告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4137414714e7c" w:history="1">
              <w:r>
                <w:rPr>
                  <w:rStyle w:val="Hyperlink"/>
                </w:rPr>
                <w:t>2009年上半年酿酒行业研究报告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4137414714e7c" w:history="1">
                <w:r>
                  <w:rPr>
                    <w:rStyle w:val="Hyperlink"/>
                  </w:rPr>
                  <w:t>https://www.20087.com/2009-08/R_2009nianshangbannianniangjiuyanjiuBaoGao.html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94137414714e7c" w:history="1">
        <w:r>
          <w:rPr>
            <w:rStyle w:val="Hyperlink"/>
          </w:rPr>
          <w:t>2009年上半年酿酒行业研究报告</w:t>
        </w:r>
      </w:hyperlink>
      <w:r>
        <w:rPr>
          <w:rFonts w:hint="eastAsia"/>
        </w:rPr>
        <w:t>》旨在为有意投资酿酒行业的投资者服务，所做的报告对酿酒行业2009年上半年的运行情况进行了详尽的描述和分析。本报告完成于2009年8月，共3万多字，40多页，20个图表，分五章。报告的主要观点有：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宏观经济运行，在去年四季度探底后，到今年上半年，基本已确立回升态势。初步核算，2009 年上半年，国内生产总值139862 亿元，按可比价格计算，同比增长71%，比一季度加快10 个百分点。上半年，城镇居民家庭人均可支配收入8856元，同比增长98%，扣除价格因素后实际增长112%；农村居民人均现金收入2733元，增长81%，扣除价格因素后实际增长81%。上半年，居民消费价格同比下降11%。工业品出厂价格同比下降59；原材料、燃料、动力购进价格同比下降87%（6 月份同比下降112%）。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城乡居民收入保持增长，以及物价水平下跌带来的实际购买力上升，推动终端消费保持平稳较快增长。上半年，社会消费品零售总额58711 亿元，同比增长150%（6 月份增长150%），扣除价格因素，实际增长166%，同比加快37 个百分点。分行业看，批发和零售业增长147%，住宿和餐饮业增长181%。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在宏观经济企稳回升、居民收入较快增长的带动下，酿酒行业保持了较快的增长速度，但与去年同期相比有所回落。2009 年1～5 月，我国酿酒行业累计实现产品销售收入137611 亿元，同比增长1641%，增速比上年同期下降了925 个百分点。截至5 月末，我国酿酒行业资产总计为344819 亿元，同比增长1399%，增速比上年同期下降了060 个百分点。1～5 月，我国酿酒行业累计工业销售产值为136768 亿元，同比增长1620%，增速比上年同期下降了702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行业销售收入保持较快增长，推动行业盈利继续增长、亏损总额增速下降。2009年1～5 月，我国酿酒行业累计利润总额为14485 亿元，比上年同期增加了1150亿元；亏损企业累计亏损额为1553 亿元，同比增长1595%，增速比上年同期下降了810 个百分点。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2009年1～5月酿酒行业运行情况</w:t>
      </w:r>
      <w:r>
        <w:rPr>
          <w:rFonts w:hint="eastAsia"/>
        </w:rPr>
        <w:br/>
      </w:r>
      <w:r>
        <w:rPr>
          <w:rFonts w:hint="eastAsia"/>
        </w:rPr>
        <w:t>　　一、行业规模继续平稳扩张</w:t>
      </w:r>
      <w:r>
        <w:rPr>
          <w:rFonts w:hint="eastAsia"/>
        </w:rPr>
        <w:br/>
      </w:r>
      <w:r>
        <w:rPr>
          <w:rFonts w:hint="eastAsia"/>
        </w:rPr>
        <w:t>　　二、资本/劳动密集度上升</w:t>
      </w:r>
      <w:r>
        <w:rPr>
          <w:rFonts w:hint="eastAsia"/>
        </w:rPr>
        <w:br/>
      </w:r>
      <w:r>
        <w:rPr>
          <w:rFonts w:hint="eastAsia"/>
        </w:rPr>
        <w:t>　　三、工业销售产值增速大幅回落</w:t>
      </w:r>
      <w:r>
        <w:rPr>
          <w:rFonts w:hint="eastAsia"/>
        </w:rPr>
        <w:br/>
      </w:r>
      <w:r>
        <w:rPr>
          <w:rFonts w:hint="eastAsia"/>
        </w:rPr>
        <w:t>　　四、成本费用继续上升</w:t>
      </w:r>
      <w:r>
        <w:rPr>
          <w:rFonts w:hint="eastAsia"/>
        </w:rPr>
        <w:br/>
      </w:r>
      <w:r>
        <w:rPr>
          <w:rFonts w:hint="eastAsia"/>
        </w:rPr>
        <w:t>　　五、盈利保持增长，亏损额增速下降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（一）成长能力有所下降</w:t>
      </w:r>
      <w:r>
        <w:rPr>
          <w:rFonts w:hint="eastAsia"/>
        </w:rPr>
        <w:br/>
      </w:r>
      <w:r>
        <w:rPr>
          <w:rFonts w:hint="eastAsia"/>
        </w:rPr>
        <w:t>　　（二）盈利能力下降</w:t>
      </w:r>
      <w:r>
        <w:rPr>
          <w:rFonts w:hint="eastAsia"/>
        </w:rPr>
        <w:br/>
      </w:r>
      <w:r>
        <w:rPr>
          <w:rFonts w:hint="eastAsia"/>
        </w:rPr>
        <w:t>　　（三）偿债能力上升</w:t>
      </w:r>
      <w:r>
        <w:rPr>
          <w:rFonts w:hint="eastAsia"/>
        </w:rPr>
        <w:br/>
      </w:r>
      <w:r>
        <w:rPr>
          <w:rFonts w:hint="eastAsia"/>
        </w:rPr>
        <w:t>　　（四）经营能力基本稳定</w:t>
      </w:r>
      <w:r>
        <w:rPr>
          <w:rFonts w:hint="eastAsia"/>
        </w:rPr>
        <w:br/>
      </w:r>
      <w:r>
        <w:rPr>
          <w:rFonts w:hint="eastAsia"/>
        </w:rPr>
        <w:t>　　第二章 2009年1～6月主要产品生产情况</w:t>
      </w:r>
      <w:r>
        <w:rPr>
          <w:rFonts w:hint="eastAsia"/>
        </w:rPr>
        <w:br/>
      </w:r>
      <w:r>
        <w:rPr>
          <w:rFonts w:hint="eastAsia"/>
        </w:rPr>
        <w:t>　　一、白酒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二、啤酒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三、葡萄酒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2009年1～5月重点地区产业运行情况</w:t>
      </w:r>
      <w:r>
        <w:rPr>
          <w:rFonts w:hint="eastAsia"/>
        </w:rPr>
        <w:br/>
      </w:r>
      <w:r>
        <w:rPr>
          <w:rFonts w:hint="eastAsia"/>
        </w:rPr>
        <w:t>　　一、重点地区产品销售收入占比上升</w:t>
      </w:r>
      <w:r>
        <w:rPr>
          <w:rFonts w:hint="eastAsia"/>
        </w:rPr>
        <w:br/>
      </w:r>
      <w:r>
        <w:rPr>
          <w:rFonts w:hint="eastAsia"/>
        </w:rPr>
        <w:t>　　二、重点地区利润总额占比下降</w:t>
      </w:r>
      <w:r>
        <w:rPr>
          <w:rFonts w:hint="eastAsia"/>
        </w:rPr>
        <w:br/>
      </w:r>
      <w:r>
        <w:rPr>
          <w:rFonts w:hint="eastAsia"/>
        </w:rPr>
        <w:t>　　三、重点亏损省份亏损额占比上升</w:t>
      </w:r>
      <w:r>
        <w:rPr>
          <w:rFonts w:hint="eastAsia"/>
        </w:rPr>
        <w:br/>
      </w:r>
      <w:r>
        <w:rPr>
          <w:rFonts w:hint="eastAsia"/>
        </w:rPr>
        <w:t>　　四、亏损深度</w:t>
      </w:r>
      <w:r>
        <w:rPr>
          <w:rFonts w:hint="eastAsia"/>
        </w:rPr>
        <w:br/>
      </w:r>
      <w:r>
        <w:rPr>
          <w:rFonts w:hint="eastAsia"/>
        </w:rPr>
        <w:t>　　第四章 2009年1～6月重点地区产品生产情况</w:t>
      </w:r>
      <w:r>
        <w:rPr>
          <w:rFonts w:hint="eastAsia"/>
        </w:rPr>
        <w:br/>
      </w:r>
      <w:r>
        <w:rPr>
          <w:rFonts w:hint="eastAsia"/>
        </w:rPr>
        <w:t>　　一、白酒</w:t>
      </w:r>
      <w:r>
        <w:rPr>
          <w:rFonts w:hint="eastAsia"/>
        </w:rPr>
        <w:br/>
      </w:r>
      <w:r>
        <w:rPr>
          <w:rFonts w:hint="eastAsia"/>
        </w:rPr>
        <w:t>　　二、啤酒</w:t>
      </w:r>
      <w:r>
        <w:rPr>
          <w:rFonts w:hint="eastAsia"/>
        </w:rPr>
        <w:br/>
      </w:r>
      <w:r>
        <w:rPr>
          <w:rFonts w:hint="eastAsia"/>
        </w:rPr>
        <w:t>　　三、葡萄酒</w:t>
      </w:r>
      <w:r>
        <w:rPr>
          <w:rFonts w:hint="eastAsia"/>
        </w:rPr>
        <w:br/>
      </w:r>
      <w:r>
        <w:rPr>
          <w:rFonts w:hint="eastAsia"/>
        </w:rPr>
        <w:t>　　第五章 [⋅中智⋅林⋅]行业热点与政策动态</w:t>
      </w:r>
      <w:r>
        <w:rPr>
          <w:rFonts w:hint="eastAsia"/>
        </w:rPr>
        <w:br/>
      </w:r>
      <w:r>
        <w:rPr>
          <w:rFonts w:hint="eastAsia"/>
        </w:rPr>
        <w:t>　　一、近九成法国人反对以勾兑法生产桃红酒</w:t>
      </w:r>
      <w:r>
        <w:rPr>
          <w:rFonts w:hint="eastAsia"/>
        </w:rPr>
        <w:br/>
      </w:r>
      <w:r>
        <w:rPr>
          <w:rFonts w:hint="eastAsia"/>
        </w:rPr>
        <w:t>　　二、气候变暖波尔多著名产区或被淹没</w:t>
      </w:r>
      <w:r>
        <w:rPr>
          <w:rFonts w:hint="eastAsia"/>
        </w:rPr>
        <w:br/>
      </w:r>
      <w:r>
        <w:rPr>
          <w:rFonts w:hint="eastAsia"/>
        </w:rPr>
        <w:t>　　三、兰陵成功研发芝麻香型白酒</w:t>
      </w:r>
      <w:r>
        <w:rPr>
          <w:rFonts w:hint="eastAsia"/>
        </w:rPr>
        <w:br/>
      </w:r>
      <w:r>
        <w:rPr>
          <w:rFonts w:hint="eastAsia"/>
        </w:rPr>
        <w:t>　　四、茅台获消费者信任酒品牌第一名</w:t>
      </w:r>
      <w:r>
        <w:rPr>
          <w:rFonts w:hint="eastAsia"/>
        </w:rPr>
        <w:br/>
      </w:r>
      <w:r>
        <w:rPr>
          <w:rFonts w:hint="eastAsia"/>
        </w:rPr>
        <w:t>　　五、39家白酒企业被注销生产许可证</w:t>
      </w:r>
      <w:r>
        <w:rPr>
          <w:rFonts w:hint="eastAsia"/>
        </w:rPr>
        <w:br/>
      </w:r>
      <w:r>
        <w:rPr>
          <w:rFonts w:hint="eastAsia"/>
        </w:rPr>
        <w:t>　　六、古越龙山“年份酒”风景独好</w:t>
      </w:r>
      <w:r>
        <w:rPr>
          <w:rFonts w:hint="eastAsia"/>
        </w:rPr>
        <w:br/>
      </w:r>
      <w:r>
        <w:rPr>
          <w:rFonts w:hint="eastAsia"/>
        </w:rPr>
        <w:t>　　七、郑州接力2009秋季糖酒会</w:t>
      </w:r>
      <w:r>
        <w:rPr>
          <w:rFonts w:hint="eastAsia"/>
        </w:rPr>
        <w:br/>
      </w:r>
      <w:r>
        <w:rPr>
          <w:rFonts w:hint="eastAsia"/>
        </w:rPr>
        <w:t>　　八、白酒批发涨价，部分促销啤酒便宜如矿泉水</w:t>
      </w:r>
      <w:r>
        <w:rPr>
          <w:rFonts w:hint="eastAsia"/>
        </w:rPr>
        <w:br/>
      </w:r>
      <w:r>
        <w:rPr>
          <w:rFonts w:hint="eastAsia"/>
        </w:rPr>
        <w:t>　　九、古越龙山购女儿红95%股权</w:t>
      </w:r>
      <w:r>
        <w:rPr>
          <w:rFonts w:hint="eastAsia"/>
        </w:rPr>
        <w:br/>
      </w:r>
      <w:r>
        <w:rPr>
          <w:rFonts w:hint="eastAsia"/>
        </w:rPr>
        <w:t>　　十、葡萄酒市场回暖，张裕下半年有望复苏</w:t>
      </w:r>
      <w:r>
        <w:rPr>
          <w:rFonts w:hint="eastAsia"/>
        </w:rPr>
        <w:br/>
      </w:r>
      <w:r>
        <w:rPr>
          <w:rFonts w:hint="eastAsia"/>
        </w:rPr>
        <w:t>　　十一、国酒茅台进军保健酒市场，白金酒八月上市</w:t>
      </w:r>
      <w:r>
        <w:rPr>
          <w:rFonts w:hint="eastAsia"/>
        </w:rPr>
        <w:br/>
      </w:r>
      <w:r>
        <w:rPr>
          <w:rFonts w:hint="eastAsia"/>
        </w:rPr>
        <w:t>　　十二、金六福斥9498万入主太白酒</w:t>
      </w:r>
      <w:r>
        <w:rPr>
          <w:rFonts w:hint="eastAsia"/>
        </w:rPr>
        <w:br/>
      </w:r>
      <w:r>
        <w:rPr>
          <w:rFonts w:hint="eastAsia"/>
        </w:rPr>
        <w:t>　　十三、五粮液新批发价578元涨10%，部分终端调高零售价</w:t>
      </w:r>
      <w:r>
        <w:rPr>
          <w:rFonts w:hint="eastAsia"/>
        </w:rPr>
        <w:br/>
      </w:r>
      <w:r>
        <w:rPr>
          <w:rFonts w:hint="eastAsia"/>
        </w:rPr>
        <w:t>　　十四、中粮酒业进军海南，开设葡萄酒会所“名庄荟”</w:t>
      </w:r>
      <w:r>
        <w:rPr>
          <w:rFonts w:hint="eastAsia"/>
        </w:rPr>
        <w:br/>
      </w:r>
      <w:r>
        <w:rPr>
          <w:rFonts w:hint="eastAsia"/>
        </w:rPr>
        <w:t>　　十五、消费税上扬落定，长沙卖场茅台率先涨价</w:t>
      </w:r>
      <w:r>
        <w:rPr>
          <w:rFonts w:hint="eastAsia"/>
        </w:rPr>
        <w:br/>
      </w:r>
      <w:r>
        <w:rPr>
          <w:rFonts w:hint="eastAsia"/>
        </w:rPr>
        <w:t>　　十六、湘鄂情和江苏洋河IPO申请将上会</w:t>
      </w:r>
      <w:r>
        <w:rPr>
          <w:rFonts w:hint="eastAsia"/>
        </w:rPr>
        <w:br/>
      </w:r>
      <w:r>
        <w:rPr>
          <w:rFonts w:hint="eastAsia"/>
        </w:rPr>
        <w:t>　　十七、中粮入股西凤酒可能告吹</w:t>
      </w:r>
      <w:r>
        <w:rPr>
          <w:rFonts w:hint="eastAsia"/>
        </w:rPr>
        <w:br/>
      </w:r>
      <w:r>
        <w:rPr>
          <w:rFonts w:hint="eastAsia"/>
        </w:rPr>
        <w:t>　　十八、中投25亿元购世界最大酒商11%股权</w:t>
      </w:r>
      <w:r>
        <w:rPr>
          <w:rFonts w:hint="eastAsia"/>
        </w:rPr>
        <w:br/>
      </w:r>
      <w:r>
        <w:rPr>
          <w:rFonts w:hint="eastAsia"/>
        </w:rPr>
        <w:t>　　十九、燕京啤酒（桂林漓泉）80万吨产能工程竣工投产</w:t>
      </w:r>
      <w:r>
        <w:rPr>
          <w:rFonts w:hint="eastAsia"/>
        </w:rPr>
        <w:br/>
      </w:r>
      <w:r>
        <w:rPr>
          <w:rFonts w:hint="eastAsia"/>
        </w:rPr>
        <w:t>　　二十、黄酒巨头会稽山狂掷500万重新定位品牌</w:t>
      </w:r>
      <w:r>
        <w:rPr>
          <w:rFonts w:hint="eastAsia"/>
        </w:rPr>
        <w:br/>
      </w:r>
      <w:r>
        <w:rPr>
          <w:rFonts w:hint="eastAsia"/>
        </w:rPr>
        <w:t>　　二十一、重庆啤酒出资15亿元在亳州建厂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2009年1～5月酿酒行业产业规模情况</w:t>
      </w:r>
      <w:r>
        <w:rPr>
          <w:rFonts w:hint="eastAsia"/>
        </w:rPr>
        <w:br/>
      </w:r>
      <w:r>
        <w:rPr>
          <w:rFonts w:hint="eastAsia"/>
        </w:rPr>
        <w:t>　　图表 2 2009年1～5月酿酒行业资本/劳动密集度情况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2009年1～5月酿酒行业产销情况</w:t>
      </w:r>
      <w:r>
        <w:rPr>
          <w:rFonts w:hint="eastAsia"/>
        </w:rPr>
        <w:br/>
      </w:r>
      <w:r>
        <w:rPr>
          <w:rFonts w:hint="eastAsia"/>
        </w:rPr>
        <w:t>　　图表 4 2009年1～5月酿酒行业成本费用情况</w:t>
      </w:r>
      <w:r>
        <w:rPr>
          <w:rFonts w:hint="eastAsia"/>
        </w:rPr>
        <w:br/>
      </w:r>
      <w:r>
        <w:rPr>
          <w:rFonts w:hint="eastAsia"/>
        </w:rPr>
        <w:t>　　图表 5 2009年1～5月酿酒行业成本费用结构</w:t>
      </w:r>
      <w:r>
        <w:rPr>
          <w:rFonts w:hint="eastAsia"/>
        </w:rPr>
        <w:br/>
      </w:r>
      <w:r>
        <w:rPr>
          <w:rFonts w:hint="eastAsia"/>
        </w:rPr>
        <w:t>　　图表 6 2009年1～5月酿酒行业盈利情况</w:t>
      </w:r>
      <w:r>
        <w:rPr>
          <w:rFonts w:hint="eastAsia"/>
        </w:rPr>
        <w:br/>
      </w:r>
      <w:r>
        <w:rPr>
          <w:rFonts w:hint="eastAsia"/>
        </w:rPr>
        <w:t>　　图表 7 2009年1～5月酿酒行业成长能力</w:t>
      </w:r>
      <w:r>
        <w:rPr>
          <w:rFonts w:hint="eastAsia"/>
        </w:rPr>
        <w:br/>
      </w:r>
      <w:r>
        <w:rPr>
          <w:rFonts w:hint="eastAsia"/>
        </w:rPr>
        <w:t>　　图表 8 2009年1～5月酿酒行业盈利能力</w:t>
      </w:r>
      <w:r>
        <w:rPr>
          <w:rFonts w:hint="eastAsia"/>
        </w:rPr>
        <w:br/>
      </w:r>
      <w:r>
        <w:rPr>
          <w:rFonts w:hint="eastAsia"/>
        </w:rPr>
        <w:t>　　图表 9 2009年1～5月酿酒行业偿债能力</w:t>
      </w:r>
      <w:r>
        <w:rPr>
          <w:rFonts w:hint="eastAsia"/>
        </w:rPr>
        <w:br/>
      </w:r>
      <w:r>
        <w:rPr>
          <w:rFonts w:hint="eastAsia"/>
        </w:rPr>
        <w:t>　　图表 10 2009年1～5月酿酒行业经营能力</w:t>
      </w:r>
      <w:r>
        <w:rPr>
          <w:rFonts w:hint="eastAsia"/>
        </w:rPr>
        <w:br/>
      </w:r>
      <w:r>
        <w:rPr>
          <w:rFonts w:hint="eastAsia"/>
        </w:rPr>
        <w:t>　　图表 11 2009年1～6月我国白酒累计产量及同比增长情况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12 2009年1～6月我国白酒月度产量及同比增长情况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13 2009年1～6月我国啤酒累计产量及同比增长情况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14 2009年1～6月我国啤酒月度产量及同比增长情况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15 2009年1～6月我国葡萄酒累计产量及同比增长情况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2009年1～6月我国葡萄酒月度产量及同比增长情况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2009年1～5月我国酒制造业分省市运营状况</w:t>
      </w:r>
      <w:r>
        <w:rPr>
          <w:rFonts w:hint="eastAsia"/>
        </w:rPr>
        <w:br/>
      </w:r>
      <w:r>
        <w:rPr>
          <w:rFonts w:hint="eastAsia"/>
        </w:rPr>
        <w:t>　　图表 18 2009年1～6月我国白酒分地区累计产量及同比增长情况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19 2009年1～6月我国啤酒分地区累计产量及同比增长情况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2009年1～6月我国葡萄酒分地区累计产量及同比增长情况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4137414714e7c" w:history="1">
        <w:r>
          <w:rPr>
            <w:rStyle w:val="Hyperlink"/>
          </w:rPr>
          <w:t>2009年上半年酿酒行业研究报告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4137414714e7c" w:history="1">
        <w:r>
          <w:rPr>
            <w:rStyle w:val="Hyperlink"/>
          </w:rPr>
          <w:t>https://www.20087.com/2009-08/R_2009nianshangbannianniangjiuyanjiuBaoGao.html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b1c3f2f9c4387" w:history="1">
      <w:r>
        <w:rPr>
          <w:rStyle w:val="Hyperlink"/>
        </w:rPr>
        <w:t>2009年上半年酿酒行业研究报告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niangjiuyanjiuBaoGao.html" TargetMode="External" Id="R7d9413741471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niangjiuyanjiuBaoGao.html" TargetMode="External" Id="Rd7fb1c3f2f9c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2009-08-31T07:35:00Z</dcterms:created>
  <dcterms:modified xsi:type="dcterms:W3CDTF">2009-08-31T08:35:00Z</dcterms:modified>
  <dc:subject>2009年上半年酿酒行业研究报告</dc:subject>
  <dc:title>2009年上半年酿酒行业研究报告</dc:title>
  <cp:keywords>2009年上半年酿酒行业研究报告</cp:keywords>
  <dc:description>2009年上半年酿酒行业研究报告</dc:description>
</cp:coreProperties>
</file>