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84cf374504e3a" w:history="1">
              <w:r>
                <w:rPr>
                  <w:rStyle w:val="Hyperlink"/>
                </w:rPr>
                <w:t>2009-2012年中国假牙市场运行态势及发展前景预测分析报告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84cf374504e3a" w:history="1">
              <w:r>
                <w:rPr>
                  <w:rStyle w:val="Hyperlink"/>
                </w:rPr>
                <w:t>2009-2012年中国假牙市场运行态势及发展前景预测分析报告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84cf374504e3a" w:history="1">
                <w:r>
                  <w:rPr>
                    <w:rStyle w:val="Hyperlink"/>
                  </w:rPr>
                  <w:t>https://www.20087.com/2009-08/R_2009_2012jiayashichangyunxingtaishijBaoGao.html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三、2008-2009年世界医疗器械产业发展规模分析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2008-2009年世界医疗器械产业发展趋势预测分析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一、2008-2009年世界假牙产业发展历程分析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三、2008-2009年世界假牙品牌竞争激烈分析</w:t>
      </w:r>
      <w:r>
        <w:rPr>
          <w:rFonts w:hint="eastAsia"/>
        </w:rPr>
        <w:br/>
      </w:r>
      <w:r>
        <w:rPr>
          <w:rFonts w:hint="eastAsia"/>
        </w:rPr>
        <w:t>　　第二节 2008-2009年世界假牙市场运行分析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2008-2010年世界假牙产品市场发展趋势预测分析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2008-2009年世界假牙顶级企业竞争战略分析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2008-2009年中国医疗器械产业发展环境分析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</w:t>
      </w:r>
      <w:r>
        <w:rPr>
          <w:rFonts w:hint="eastAsia"/>
        </w:rPr>
        <w:br/>
      </w:r>
      <w:r>
        <w:rPr>
          <w:rFonts w:hint="eastAsia"/>
        </w:rPr>
        <w:t>　　第三节 2008-2009年中国医疗器械产业社会环境发展分析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三、2008-2009年中国医疗器械产业焦点分析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2008-2009年中国医疗器械产业发展对策分析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2008-2009年中国假牙产业局势发展分析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2008-2009年中国假牙产业发展状况分析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一、2008-2009年中国假牙产业发展特点分析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2008-2009年中国假牙产业发展存在的问题分析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2008-2009年中国假牙产业发展对策分析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2008-2009年中国假牙市场运行状况分析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2008-2009年中国假牙市场运行整体状况分析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三、2008-2009年假牙产品市场发展存在的问题分析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2008-2009年中国假牙市场需求状况分析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2008-2009年中国假牙市场进出口状况分析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2008-2009年中国假牙产业集中程度分析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2008-2009年中国假牙产业优势企业财务状况及竞争力分析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贺利氏古莎齿科有限公司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山八齿材工业（常熟）有限公司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2008-2010年中国假牙产业发展趋势预测分析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2008-2010年中国假牙产业发展趋势预测分析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2008-2010年中国假牙市场发展预测分析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2008-2010年中国假牙行业投资机会与风险分析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2008-2010年中国假牙行业投资环境分析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2008-2010年中国假牙行业投资周期分析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中:智林:－2008-2010年中国假牙行业投资风险预警分析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</w:t>
      </w:r>
      <w:r>
        <w:rPr>
          <w:rFonts w:hint="eastAsia"/>
        </w:rPr>
        <w:br/>
      </w:r>
      <w:r>
        <w:rPr>
          <w:rFonts w:hint="eastAsia"/>
        </w:rPr>
        <w:t>　　图表 2003-2008年中国国民总收入</w:t>
      </w:r>
      <w:r>
        <w:rPr>
          <w:rFonts w:hint="eastAsia"/>
        </w:rPr>
        <w:br/>
      </w:r>
      <w:r>
        <w:rPr>
          <w:rFonts w:hint="eastAsia"/>
        </w:rPr>
        <w:t>　　图表 2003年-2008年中国医疗器械行业数据统计表</w:t>
      </w:r>
      <w:r>
        <w:rPr>
          <w:rFonts w:hint="eastAsia"/>
        </w:rPr>
        <w:br/>
      </w:r>
      <w:r>
        <w:rPr>
          <w:rFonts w:hint="eastAsia"/>
        </w:rPr>
        <w:t>　　图表 2003年-2008年中国医疗、外科及兽医用器械制造行业财务统计表</w:t>
      </w:r>
      <w:r>
        <w:rPr>
          <w:rFonts w:hint="eastAsia"/>
        </w:rPr>
        <w:br/>
      </w:r>
      <w:r>
        <w:rPr>
          <w:rFonts w:hint="eastAsia"/>
        </w:rPr>
        <w:t>　　图表 2003年-2010年全球假牙需求量及预计</w:t>
      </w:r>
      <w:r>
        <w:rPr>
          <w:rFonts w:hint="eastAsia"/>
        </w:rPr>
        <w:br/>
      </w:r>
      <w:r>
        <w:rPr>
          <w:rFonts w:hint="eastAsia"/>
        </w:rPr>
        <w:t>　　图表 2003年-2008年全球假牙实际需求量</w:t>
      </w:r>
      <w:r>
        <w:rPr>
          <w:rFonts w:hint="eastAsia"/>
        </w:rPr>
        <w:br/>
      </w:r>
      <w:r>
        <w:rPr>
          <w:rFonts w:hint="eastAsia"/>
        </w:rPr>
        <w:t>　　图表 2003年-2008年全国假牙实际需求量</w:t>
      </w:r>
      <w:r>
        <w:rPr>
          <w:rFonts w:hint="eastAsia"/>
        </w:rPr>
        <w:br/>
      </w:r>
      <w:r>
        <w:rPr>
          <w:rFonts w:hint="eastAsia"/>
        </w:rPr>
        <w:t>　　图表 2003年-2008年全球假牙实际销售量</w:t>
      </w:r>
      <w:r>
        <w:rPr>
          <w:rFonts w:hint="eastAsia"/>
        </w:rPr>
        <w:br/>
      </w:r>
      <w:r>
        <w:rPr>
          <w:rFonts w:hint="eastAsia"/>
        </w:rPr>
        <w:t>　　图表 2003年-2008年全国假牙实际销售量</w:t>
      </w:r>
      <w:r>
        <w:rPr>
          <w:rFonts w:hint="eastAsia"/>
        </w:rPr>
        <w:br/>
      </w:r>
      <w:r>
        <w:rPr>
          <w:rFonts w:hint="eastAsia"/>
        </w:rPr>
        <w:t>　　图表 中国假牙行业集中度分析</w:t>
      </w:r>
      <w:r>
        <w:rPr>
          <w:rFonts w:hint="eastAsia"/>
        </w:rPr>
        <w:br/>
      </w:r>
      <w:r>
        <w:rPr>
          <w:rFonts w:hint="eastAsia"/>
        </w:rPr>
        <w:t>　　图表 中国假牙生产企业列表</w:t>
      </w:r>
      <w:r>
        <w:rPr>
          <w:rFonts w:hint="eastAsia"/>
        </w:rPr>
        <w:br/>
      </w:r>
      <w:r>
        <w:rPr>
          <w:rFonts w:hint="eastAsia"/>
        </w:rPr>
        <w:t>　　图表 中国假牙行业所有制结构特征</w:t>
      </w:r>
      <w:r>
        <w:rPr>
          <w:rFonts w:hint="eastAsia"/>
        </w:rPr>
        <w:br/>
      </w:r>
      <w:r>
        <w:rPr>
          <w:rFonts w:hint="eastAsia"/>
        </w:rPr>
        <w:t>　　图表 2008年中国假牙行业主要生产企业信息表</w:t>
      </w:r>
      <w:r>
        <w:rPr>
          <w:rFonts w:hint="eastAsia"/>
        </w:rPr>
        <w:br/>
      </w:r>
      <w:r>
        <w:rPr>
          <w:rFonts w:hint="eastAsia"/>
        </w:rPr>
        <w:t>　　图表 2008年中国假牙行业相关报道</w:t>
      </w:r>
      <w:r>
        <w:rPr>
          <w:rFonts w:hint="eastAsia"/>
        </w:rPr>
        <w:br/>
      </w:r>
      <w:r>
        <w:rPr>
          <w:rFonts w:hint="eastAsia"/>
        </w:rPr>
        <w:t>　　图表 2008-2010年中国假牙行业市场规模预测分析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2008-2010年中国假牙行业市场产销预测分析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2008-2010年中国假牙行业市场进出口预测分析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2008-2010年中国假牙行业市场价格预测分析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2008-2010年中国假牙行业市场成本预测分析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84cf374504e3a" w:history="1">
        <w:r>
          <w:rPr>
            <w:rStyle w:val="Hyperlink"/>
          </w:rPr>
          <w:t>2009-2012年中国假牙市场运行态势及发展前景预测分析报告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84cf374504e3a" w:history="1">
        <w:r>
          <w:rPr>
            <w:rStyle w:val="Hyperlink"/>
          </w:rPr>
          <w:t>https://www.20087.com/2009-08/R_2009_2012jiayashichangyunxingtaishijBaoGao.html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bd0e1e99b4787" w:history="1">
      <w:r>
        <w:rPr>
          <w:rStyle w:val="Hyperlink"/>
        </w:rPr>
        <w:t>2009-2012年中国假牙市场运行态势及发展前景预测分析报告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yashichangyunxingtaishijBaoGao.html" TargetMode="External" Id="Rbc384cf37450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yashichangyunxingtaishijBaoGao.html" TargetMode="External" Id="R5cdbd0e1e99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2009-08-31T03:32:00Z</dcterms:created>
  <dcterms:modified xsi:type="dcterms:W3CDTF">2009-08-31T04:32:00Z</dcterms:modified>
  <dc:subject>2009-2012年中国假牙市场运行态势及发展前景预测分析报告</dc:subject>
  <dc:title>2009-2012年中国假牙市场运行态势及发展前景预测分析报告</dc:title>
  <cp:keywords>2009-2012年中国假牙市场运行态势及发展前景预测分析报告</cp:keywords>
  <dc:description>2009-2012年中国假牙市场运行态势及发展前景预测分析报告</dc:description>
</cp:coreProperties>
</file>