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9d0362d0745e0" w:history="1">
              <w:r>
                <w:rPr>
                  <w:rStyle w:val="Hyperlink"/>
                </w:rPr>
                <w:t>2009-2012年中国外加剂行业运行格局与投资战略咨询报告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9d0362d0745e0" w:history="1">
              <w:r>
                <w:rPr>
                  <w:rStyle w:val="Hyperlink"/>
                </w:rPr>
                <w:t>2009-2012年中国外加剂行业运行格局与投资战略咨询报告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9d0362d0745e0" w:history="1">
                <w:r>
                  <w:rPr>
                    <w:rStyle w:val="Hyperlink"/>
                  </w:rPr>
                  <w:t>https://www.20087.com/2009-08/R_2009_2012waijiajiyunxinggejuyutouzizBaoGao.html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2008-2009年世界外加剂工业运行概况分析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2008-2009年世界外加剂工业发展现状分析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二、美国外加剂行业</w:t>
      </w:r>
      <w:r>
        <w:rPr>
          <w:rFonts w:hint="eastAsia"/>
        </w:rPr>
        <w:br/>
      </w:r>
      <w:r>
        <w:rPr>
          <w:rFonts w:hint="eastAsia"/>
        </w:rPr>
        <w:t>　　　　三、日本化学外加剂应用</w:t>
      </w:r>
      <w:r>
        <w:rPr>
          <w:rFonts w:hint="eastAsia"/>
        </w:rPr>
        <w:br/>
      </w:r>
      <w:r>
        <w:rPr>
          <w:rFonts w:hint="eastAsia"/>
        </w:rPr>
        <w:t>　　第二节 2008-2009年世界外加剂主要生产企业分析</w:t>
      </w:r>
      <w:r>
        <w:rPr>
          <w:rFonts w:hint="eastAsia"/>
        </w:rPr>
        <w:br/>
      </w:r>
      <w:r>
        <w:rPr>
          <w:rFonts w:hint="eastAsia"/>
        </w:rPr>
        <w:t>　　　　一、日本花王株式会社</w:t>
      </w:r>
      <w:r>
        <w:rPr>
          <w:rFonts w:hint="eastAsia"/>
        </w:rPr>
        <w:br/>
      </w:r>
      <w:r>
        <w:rPr>
          <w:rFonts w:hint="eastAsia"/>
        </w:rPr>
        <w:t>　　　　二、SIKA（西卡）公司</w:t>
      </w:r>
      <w:r>
        <w:rPr>
          <w:rFonts w:hint="eastAsia"/>
        </w:rPr>
        <w:br/>
      </w:r>
      <w:r>
        <w:rPr>
          <w:rFonts w:hint="eastAsia"/>
        </w:rPr>
        <w:t>　　　　三、麦斯特公司</w:t>
      </w:r>
      <w:r>
        <w:rPr>
          <w:rFonts w:hint="eastAsia"/>
        </w:rPr>
        <w:br/>
      </w:r>
      <w:r>
        <w:rPr>
          <w:rFonts w:hint="eastAsia"/>
        </w:rPr>
        <w:t>　　　　四、富斯乐公司</w:t>
      </w:r>
      <w:r>
        <w:rPr>
          <w:rFonts w:hint="eastAsia"/>
        </w:rPr>
        <w:br/>
      </w:r>
      <w:r>
        <w:rPr>
          <w:rFonts w:hint="eastAsia"/>
        </w:rPr>
        <w:t>　　第三节 2009-2012年世界外加剂工业是啊、市场前景预测分析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2008-2009年中国外加剂行业技术环境分析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一、铁路客运专线用外加剂</w:t>
      </w:r>
      <w:r>
        <w:rPr>
          <w:rFonts w:hint="eastAsia"/>
        </w:rPr>
        <w:br/>
      </w:r>
      <w:r>
        <w:rPr>
          <w:rFonts w:hint="eastAsia"/>
        </w:rPr>
        <w:t>　　　　二、聚羧酸系高性能减水剂及其应用技术</w:t>
      </w:r>
      <w:r>
        <w:rPr>
          <w:rFonts w:hint="eastAsia"/>
        </w:rPr>
        <w:br/>
      </w:r>
      <w:r>
        <w:rPr>
          <w:rFonts w:hint="eastAsia"/>
        </w:rPr>
        <w:t>　　　　三、外加剂在商品混凝土应用中存在的问题及解决方法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2008-2009年中国外加剂行业发展形势分析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　　四、全球金融动荡聚羧酸外加剂市场喜忧参半</w:t>
      </w:r>
      <w:r>
        <w:rPr>
          <w:rFonts w:hint="eastAsia"/>
        </w:rPr>
        <w:br/>
      </w:r>
      <w:r>
        <w:rPr>
          <w:rFonts w:hint="eastAsia"/>
        </w:rPr>
        <w:t>　　第二节 2008-2009年中国外加剂行业存在的问题分析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一、地区发展不平衡，新品种外加剂所占比例还较小</w:t>
      </w:r>
      <w:r>
        <w:rPr>
          <w:rFonts w:hint="eastAsia"/>
        </w:rPr>
        <w:br/>
      </w:r>
      <w:r>
        <w:rPr>
          <w:rFonts w:hint="eastAsia"/>
        </w:rPr>
        <w:t>　　　　二、欠款问题依然严重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第三节 2008-2009年中国外加剂行业发展对策分析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2008-2009年中国外加剂产业市场运营分析</w:t>
      </w:r>
      <w:r>
        <w:rPr>
          <w:rFonts w:hint="eastAsia"/>
        </w:rPr>
        <w:br/>
      </w:r>
      <w:r>
        <w:rPr>
          <w:rFonts w:hint="eastAsia"/>
        </w:rPr>
        <w:t>　　第一节 2008-2009年中国外加剂的技术发展现状分析</w:t>
      </w:r>
      <w:r>
        <w:rPr>
          <w:rFonts w:hint="eastAsia"/>
        </w:rPr>
        <w:br/>
      </w:r>
      <w:r>
        <w:rPr>
          <w:rFonts w:hint="eastAsia"/>
        </w:rPr>
        <w:t>　　　　一、外加剂在混凝土技术发展中的重要作用</w:t>
      </w:r>
      <w:r>
        <w:rPr>
          <w:rFonts w:hint="eastAsia"/>
        </w:rPr>
        <w:br/>
      </w:r>
      <w:r>
        <w:rPr>
          <w:rFonts w:hint="eastAsia"/>
        </w:rPr>
        <w:t>　　　　二、混凝土外加剂技术的发展现状</w:t>
      </w:r>
      <w:r>
        <w:rPr>
          <w:rFonts w:hint="eastAsia"/>
        </w:rPr>
        <w:br/>
      </w:r>
      <w:r>
        <w:rPr>
          <w:rFonts w:hint="eastAsia"/>
        </w:rPr>
        <w:t>　　第二节 2008-2009年中国外加剂市场运行分析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一、市场需求量依然很大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二、混凝土外加剂出口形势看好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三、合成外加剂生产企业规模大型化，利润率减低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第三节 2008-2009年中国外加剂市场动态分析</w:t>
      </w:r>
      <w:r>
        <w:rPr>
          <w:rFonts w:hint="eastAsia"/>
        </w:rPr>
        <w:br/>
      </w:r>
      <w:r>
        <w:rPr>
          <w:rFonts w:hint="eastAsia"/>
        </w:rPr>
        <w:t>　　　　一、混凝土外加剂应用技术规范6月份开始修订</w:t>
      </w:r>
      <w:r>
        <w:rPr>
          <w:rFonts w:hint="eastAsia"/>
        </w:rPr>
        <w:br/>
      </w:r>
      <w:r>
        <w:rPr>
          <w:rFonts w:hint="eastAsia"/>
        </w:rPr>
        <w:t>　　　　二、江苏博特混凝土外加剂项目落户攀枝花</w:t>
      </w:r>
      <w:r>
        <w:rPr>
          <w:rFonts w:hint="eastAsia"/>
        </w:rPr>
        <w:br/>
      </w:r>
      <w:r>
        <w:rPr>
          <w:rFonts w:hint="eastAsia"/>
        </w:rPr>
        <w:t>　　　　三、巴斯夫收购柯杰外加剂产能拓展至华南</w:t>
      </w:r>
      <w:r>
        <w:rPr>
          <w:rFonts w:hint="eastAsia"/>
        </w:rPr>
        <w:br/>
      </w:r>
      <w:r>
        <w:rPr>
          <w:rFonts w:hint="eastAsia"/>
        </w:rPr>
        <w:t>　　　　四、鹤矿集团研制成功国内先进喷射混凝土外加剂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2007-2008年中国外加剂产品进出口数据监测分析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2001-2009年中国防冻剂及解冻剂（3820）进出口贸易分析</w:t>
      </w:r>
      <w:r>
        <w:rPr>
          <w:rFonts w:hint="eastAsia"/>
        </w:rPr>
        <w:br/>
      </w:r>
      <w:r>
        <w:rPr>
          <w:rFonts w:hint="eastAsia"/>
        </w:rPr>
        <w:t>　　　　一、防冻剂及解冻剂进出口量值</w:t>
      </w:r>
      <w:r>
        <w:rPr>
          <w:rFonts w:hint="eastAsia"/>
        </w:rPr>
        <w:br/>
      </w:r>
      <w:r>
        <w:rPr>
          <w:rFonts w:hint="eastAsia"/>
        </w:rPr>
        <w:t>　　　　二、防冻剂及解冻剂进出口单价</w:t>
      </w:r>
      <w:r>
        <w:rPr>
          <w:rFonts w:hint="eastAsia"/>
        </w:rPr>
        <w:br/>
      </w:r>
      <w:r>
        <w:rPr>
          <w:rFonts w:hint="eastAsia"/>
        </w:rPr>
        <w:t>　　　　三、防冻剂及解冻剂主要进出口国家及地区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四、防冻剂及解冻剂进出口省市分析</w:t>
      </w:r>
      <w:r>
        <w:rPr>
          <w:rFonts w:hint="eastAsia"/>
        </w:rPr>
        <w:br/>
      </w:r>
      <w:r>
        <w:rPr>
          <w:rFonts w:hint="eastAsia"/>
        </w:rPr>
        <w:t>　　第二节 2007-2008年中国水泥、灰泥及混凝土用添加剂进出口总体数据分析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一、外加剂市场集中度</w:t>
      </w:r>
      <w:r>
        <w:rPr>
          <w:rFonts w:hint="eastAsia"/>
        </w:rPr>
        <w:br/>
      </w:r>
      <w:r>
        <w:rPr>
          <w:rFonts w:hint="eastAsia"/>
        </w:rPr>
        <w:t>　　　　二、外加剂生产企业分布</w:t>
      </w:r>
      <w:r>
        <w:rPr>
          <w:rFonts w:hint="eastAsia"/>
        </w:rPr>
        <w:br/>
      </w:r>
      <w:r>
        <w:rPr>
          <w:rFonts w:hint="eastAsia"/>
        </w:rPr>
        <w:t>　　第二节 2008-2009年中国外加剂行业竞争现状分析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一、外加剂技术竞争分析</w:t>
      </w:r>
      <w:r>
        <w:rPr>
          <w:rFonts w:hint="eastAsia"/>
        </w:rPr>
        <w:br/>
      </w:r>
      <w:r>
        <w:rPr>
          <w:rFonts w:hint="eastAsia"/>
        </w:rPr>
        <w:t>　　　　二、外加剂价格竞争</w:t>
      </w:r>
      <w:r>
        <w:rPr>
          <w:rFonts w:hint="eastAsia"/>
        </w:rPr>
        <w:br/>
      </w:r>
      <w:r>
        <w:rPr>
          <w:rFonts w:hint="eastAsia"/>
        </w:rPr>
        <w:t>　　　　三、外加剂国内外竞争分析</w:t>
      </w:r>
      <w:r>
        <w:rPr>
          <w:rFonts w:hint="eastAsia"/>
        </w:rPr>
        <w:br/>
      </w:r>
      <w:r>
        <w:rPr>
          <w:rFonts w:hint="eastAsia"/>
        </w:rPr>
        <w:t>　　第三节 2008-2009年中国外加剂行业竞争策略分析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2008-2009年中国优势外加剂企业竞争性财务数据分析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浙江五龙化工股份有限公司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江西武冠实业集团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天津市北辰区龙砼外加剂厂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石家庄市花园实业有限公司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天津中油渤星工程科技股份有限公司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华西（四川彭山）混凝土外加剂有限公司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广州建筑宝外加剂有限公司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四川柯帅外加剂有限公司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天津市延顺建筑材料有限公司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佛山市瑞安建材科技有限公司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2009-2012年中国外加剂产品发展趋势预测分析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二、外加剂行业发展方向分析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2009-2012年中国外加剂行业市场发展前景预测分析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一、外加剂供给预测分析</w:t>
      </w:r>
      <w:r>
        <w:rPr>
          <w:rFonts w:hint="eastAsia"/>
        </w:rPr>
        <w:br/>
      </w:r>
      <w:r>
        <w:rPr>
          <w:rFonts w:hint="eastAsia"/>
        </w:rPr>
        <w:t>　　　　二、外加剂需求预测分析</w:t>
      </w:r>
      <w:r>
        <w:rPr>
          <w:rFonts w:hint="eastAsia"/>
        </w:rPr>
        <w:br/>
      </w:r>
      <w:r>
        <w:rPr>
          <w:rFonts w:hint="eastAsia"/>
        </w:rPr>
        <w:t>　　　　三、外加剂进出口形势预测分析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2009-2012年中国外加剂行业市场盈利能力预测分析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2009-2012年中国外加剂行业投资机会与投资风险分析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一、外加剂行业吸引力分析</w:t>
      </w:r>
      <w:r>
        <w:rPr>
          <w:rFonts w:hint="eastAsia"/>
        </w:rPr>
        <w:br/>
      </w:r>
      <w:r>
        <w:rPr>
          <w:rFonts w:hint="eastAsia"/>
        </w:rPr>
        <w:t>　　　　二、外加剂行业区域投资潜力分析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中智~林~－2009-2012年中国外加剂行业投资风险分析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2007-2008年中国水泥、灰泥及混凝土用添加剂进口数据分析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2007-2008年中国水泥、灰泥及混凝土用添加剂出口数据分析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2007-2008年中国水泥、灰泥及混凝土用添加剂进出口单价分析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浙江五龙化工股份有限公司成本费用构成情况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江西武冠实业集团销售收入情况</w:t>
      </w:r>
      <w:r>
        <w:rPr>
          <w:rFonts w:hint="eastAsia"/>
        </w:rPr>
        <w:br/>
      </w:r>
      <w:r>
        <w:rPr>
          <w:rFonts w:hint="eastAsia"/>
        </w:rPr>
        <w:t>　　图表 江西武冠实业集团盈利指标情况</w:t>
      </w:r>
      <w:r>
        <w:rPr>
          <w:rFonts w:hint="eastAsia"/>
        </w:rPr>
        <w:br/>
      </w:r>
      <w:r>
        <w:rPr>
          <w:rFonts w:hint="eastAsia"/>
        </w:rPr>
        <w:t>　　图表 江西武冠实业集团盈利能力情况</w:t>
      </w:r>
      <w:r>
        <w:rPr>
          <w:rFonts w:hint="eastAsia"/>
        </w:rPr>
        <w:br/>
      </w:r>
      <w:r>
        <w:rPr>
          <w:rFonts w:hint="eastAsia"/>
        </w:rPr>
        <w:t>　　图表 江西武冠实业集团资产运行指标状况</w:t>
      </w:r>
      <w:r>
        <w:rPr>
          <w:rFonts w:hint="eastAsia"/>
        </w:rPr>
        <w:br/>
      </w:r>
      <w:r>
        <w:rPr>
          <w:rFonts w:hint="eastAsia"/>
        </w:rPr>
        <w:t>　　图表 江西武冠实业集团资产负债能力指标分析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江西武冠实业集团成本费用构成情况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天津市北辰区龙砼外加剂厂销售收入情况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天津市北辰区龙砼外加剂厂盈利指标情况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天津市北辰区龙砼外加剂厂盈利能力情况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天津市北辰区龙砼外加剂厂资产运行指标状况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天津市北辰区龙砼外加剂厂成本费用构成情况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石家庄市花园实业有限公司成本费用构成情况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天津中油渤星工程科技股份有限公司成本费用构成情况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华西（四川彭山）混凝土外加剂有限公司销售收入情况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华西（四川彭山）混凝土外加剂有限公司盈利指标情况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华西（四川彭山）混凝土外加剂有限公司盈利能力情况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华西（四川彭山）混凝土外加剂有限公司成本费用构成情况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广州建筑宝外加剂有限公司成本费用构成情况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四川柯帅外加剂有限公司销售收入情况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四川柯帅外加剂有限公司盈利指标情况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四川柯帅外加剂有限公司盈利能力情况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四川柯帅外加剂有限公司资产运行指标状况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四川柯帅外加剂有限公司资产负债能力指标分析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四川柯帅外加剂有限公司成本费用构成情况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天津市延顺建筑材料有限公司成本费用构成情况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佛山市瑞安建材科技有限公司成本费用构成情况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2009-2012年中国外加剂供给预测分析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2009-2012年中国外加剂需求预测分析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2009-2012年中国外加剂行业进出口形势预测分析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2009-2012年中国外加剂行业市场盈利能力预测分析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9d0362d0745e0" w:history="1">
        <w:r>
          <w:rPr>
            <w:rStyle w:val="Hyperlink"/>
          </w:rPr>
          <w:t>2009-2012年中国外加剂行业运行格局与投资战略咨询报告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9d0362d0745e0" w:history="1">
        <w:r>
          <w:rPr>
            <w:rStyle w:val="Hyperlink"/>
          </w:rPr>
          <w:t>https://www.20087.com/2009-08/R_2009_2012waijiajiyunxinggejuyutouzizBaoGao.html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237dafebf439c" w:history="1">
      <w:r>
        <w:rPr>
          <w:rStyle w:val="Hyperlink"/>
        </w:rPr>
        <w:t>2009-2012年中国外加剂行业运行格局与投资战略咨询报告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waijiajiyunxinggejuyutouzizBaoGao.html" TargetMode="External" Id="R90a9d0362d07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waijiajiyunxinggejuyutouzizBaoGao.html" TargetMode="External" Id="Rd63237dafebf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2009-08-26T03:09:00Z</dcterms:created>
  <dcterms:modified xsi:type="dcterms:W3CDTF">2009-08-26T04:09:00Z</dcterms:modified>
  <dc:subject>2009-2012年中国外加剂行业运行格局与投资战略咨询报告</dc:subject>
  <dc:title>2009-2012年中国外加剂行业运行格局与投资战略咨询报告</dc:title>
  <cp:keywords>2009-2012年中国外加剂行业运行格局与投资战略咨询报告</cp:keywords>
  <dc:description>2009-2012年中国外加剂行业运行格局与投资战略咨询报告</dc:description>
</cp:coreProperties>
</file>