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c91479f3b4b88" w:history="1">
              <w:r>
                <w:rPr>
                  <w:rStyle w:val="Hyperlink"/>
                </w:rPr>
                <w:t>2009-2012年中国工业草酸行业运行与投资前景分析报告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c91479f3b4b88" w:history="1">
              <w:r>
                <w:rPr>
                  <w:rStyle w:val="Hyperlink"/>
                </w:rPr>
                <w:t>2009-2012年中国工业草酸行业运行与投资前景分析报告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8c91479f3b4b88" w:history="1">
                <w:r>
                  <w:rPr>
                    <w:rStyle w:val="Hyperlink"/>
                  </w:rPr>
                  <w:t>https://www.20087.com/2009-08/R_2009_2012gongyecaosuanyunxingyutouziBaoGao.html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草酸概述</w:t>
      </w:r>
      <w:r>
        <w:rPr>
          <w:rFonts w:hint="eastAsia"/>
        </w:rPr>
        <w:br/>
      </w:r>
      <w:r>
        <w:rPr>
          <w:rFonts w:hint="eastAsia"/>
        </w:rPr>
        <w:t>　　第一节 草酸的化学性质</w:t>
      </w:r>
      <w:r>
        <w:rPr>
          <w:rFonts w:hint="eastAsia"/>
        </w:rPr>
        <w:br/>
      </w:r>
      <w:r>
        <w:rPr>
          <w:rFonts w:hint="eastAsia"/>
        </w:rPr>
        <w:t>　　第二节 草酸的工业化生产方法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全球工业草酸行业运行状况分析</w:t>
      </w:r>
      <w:r>
        <w:rPr>
          <w:rFonts w:hint="eastAsia"/>
        </w:rPr>
        <w:br/>
      </w:r>
      <w:r>
        <w:rPr>
          <w:rFonts w:hint="eastAsia"/>
        </w:rPr>
        <w:t>　　第一节 全球工业草酸行业现状分析</w:t>
      </w:r>
      <w:r>
        <w:rPr>
          <w:rFonts w:hint="eastAsia"/>
        </w:rPr>
        <w:br/>
      </w:r>
      <w:r>
        <w:rPr>
          <w:rFonts w:hint="eastAsia"/>
        </w:rPr>
        <w:t>　　第二节 全球工业草酸行业竞争格局分析</w:t>
      </w:r>
      <w:r>
        <w:rPr>
          <w:rFonts w:hint="eastAsia"/>
        </w:rPr>
        <w:br/>
      </w:r>
      <w:r>
        <w:rPr>
          <w:rFonts w:hint="eastAsia"/>
        </w:rPr>
        <w:t>　　第三节 全球工业草酸行业发展趋势分析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全球金融海啸对工业草酸产业的影响</w:t>
      </w:r>
      <w:r>
        <w:rPr>
          <w:rFonts w:hint="eastAsia"/>
        </w:rPr>
        <w:br/>
      </w:r>
      <w:r>
        <w:rPr>
          <w:rFonts w:hint="eastAsia"/>
        </w:rPr>
        <w:t>　　第一节 金融海啸对工业草酸产品进出口的消极影响</w:t>
      </w:r>
      <w:r>
        <w:rPr>
          <w:rFonts w:hint="eastAsia"/>
        </w:rPr>
        <w:br/>
      </w:r>
      <w:r>
        <w:rPr>
          <w:rFonts w:hint="eastAsia"/>
        </w:rPr>
        <w:t>　　第二节 金融海啸对国内市场的消极影响</w:t>
      </w:r>
      <w:r>
        <w:rPr>
          <w:rFonts w:hint="eastAsia"/>
        </w:rPr>
        <w:br/>
      </w:r>
      <w:r>
        <w:rPr>
          <w:rFonts w:hint="eastAsia"/>
        </w:rPr>
        <w:t>　　第三节 企业发展与市场危机</w:t>
      </w:r>
      <w:r>
        <w:rPr>
          <w:rFonts w:hint="eastAsia"/>
        </w:rPr>
        <w:br/>
      </w:r>
      <w:r>
        <w:rPr>
          <w:rFonts w:hint="eastAsia"/>
        </w:rPr>
        <w:t>　　第四节 金融海啸对上下游产业的消极影响</w:t>
      </w:r>
      <w:r>
        <w:rPr>
          <w:rFonts w:hint="eastAsia"/>
        </w:rPr>
        <w:br/>
      </w:r>
      <w:r>
        <w:rPr>
          <w:rFonts w:hint="eastAsia"/>
        </w:rPr>
        <w:t>　　第五节 金融海啸对企业的发展机遇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中国工业草酸企业发展情况分析</w:t>
      </w:r>
      <w:r>
        <w:rPr>
          <w:rFonts w:hint="eastAsia"/>
        </w:rPr>
        <w:br/>
      </w:r>
      <w:r>
        <w:rPr>
          <w:rFonts w:hint="eastAsia"/>
        </w:rPr>
        <w:t>　　第一节 中国工业草酸企业发展分析</w:t>
      </w:r>
      <w:r>
        <w:rPr>
          <w:rFonts w:hint="eastAsia"/>
        </w:rPr>
        <w:br/>
      </w:r>
      <w:r>
        <w:rPr>
          <w:rFonts w:hint="eastAsia"/>
        </w:rPr>
        <w:t>　　　　一、2008年工业草酸企业运行情况及特点分析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二、2006-2008年工业草酸企业投资情况分析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三、中国工业草酸企业产品结构分析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四、中国工业草酸企业产品生命周期分析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六、西南地区企业分析</w:t>
      </w:r>
      <w:r>
        <w:rPr>
          <w:rFonts w:hint="eastAsia"/>
        </w:rPr>
        <w:br/>
      </w:r>
      <w:r>
        <w:rPr>
          <w:rFonts w:hint="eastAsia"/>
        </w:rPr>
        <w:t>　　　　七、西北地区企业分析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中国工业草酸市场供需状况分析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中国工业草酸行业供给状况分析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一、2006-2008年中国工业草酸市场供给状况分析</w:t>
      </w:r>
      <w:r>
        <w:rPr>
          <w:rFonts w:hint="eastAsia"/>
        </w:rPr>
        <w:br/>
      </w:r>
      <w:r>
        <w:rPr>
          <w:rFonts w:hint="eastAsia"/>
        </w:rPr>
        <w:t>　　　　二、2006-2008年中国工业草酸市场价格分析</w:t>
      </w:r>
      <w:r>
        <w:rPr>
          <w:rFonts w:hint="eastAsia"/>
        </w:rPr>
        <w:br/>
      </w:r>
      <w:r>
        <w:rPr>
          <w:rFonts w:hint="eastAsia"/>
        </w:rPr>
        <w:t>　　第二节 2006-2008年中国工业草酸行业需求状况分析</w:t>
      </w:r>
      <w:r>
        <w:rPr>
          <w:rFonts w:hint="eastAsia"/>
        </w:rPr>
        <w:br/>
      </w:r>
      <w:r>
        <w:rPr>
          <w:rFonts w:hint="eastAsia"/>
        </w:rPr>
        <w:t>　　第三节 影响中国工业草酸行业供需关系的主要因素分析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中国工业草酸市场供需平衡分析</w:t>
      </w:r>
      <w:r>
        <w:rPr>
          <w:rFonts w:hint="eastAsia"/>
        </w:rPr>
        <w:br/>
      </w:r>
      <w:r>
        <w:rPr>
          <w:rFonts w:hint="eastAsia"/>
        </w:rPr>
        <w:t>　　第五节 中国工业草酸行业进出口市场概况分析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中国工业草酸行业市场调查分析</w:t>
      </w:r>
      <w:r>
        <w:rPr>
          <w:rFonts w:hint="eastAsia"/>
        </w:rPr>
        <w:br/>
      </w:r>
      <w:r>
        <w:rPr>
          <w:rFonts w:hint="eastAsia"/>
        </w:rPr>
        <w:t>　　第一节 中国工业草酸行业市场规模及使用情况分析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中国工业草酸行业现有生产能力分析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2008年工业草酸企业市场竞争格局分析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2008年中国工业草酸企业集中度分析</w:t>
      </w:r>
      <w:r>
        <w:rPr>
          <w:rFonts w:hint="eastAsia"/>
        </w:rPr>
        <w:br/>
      </w:r>
      <w:r>
        <w:rPr>
          <w:rFonts w:hint="eastAsia"/>
        </w:rPr>
        <w:t>　　第二节 2008年中国工业草酸企业规模经济情况分析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2008年中国工业草酸企业格局以及竞争态势分析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2008年中国工业草酸企业主要优势企业竞争力综合评价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工业草酸企业主要竞争对手分析</w:t>
      </w:r>
      <w:r>
        <w:rPr>
          <w:rFonts w:hint="eastAsia"/>
        </w:rPr>
        <w:br/>
      </w:r>
      <w:r>
        <w:rPr>
          <w:rFonts w:hint="eastAsia"/>
        </w:rPr>
        <w:t>　　第一节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山东丰元化学股份有限公司</w:t>
      </w:r>
      <w:r>
        <w:rPr>
          <w:rFonts w:hint="eastAsia"/>
        </w:rPr>
        <w:br/>
      </w:r>
      <w:r>
        <w:rPr>
          <w:rFonts w:hint="eastAsia"/>
        </w:rPr>
        <w:t>　　第三节 上海广裕精细化工有限公司</w:t>
      </w:r>
      <w:r>
        <w:rPr>
          <w:rFonts w:hint="eastAsia"/>
        </w:rPr>
        <w:br/>
      </w:r>
      <w:r>
        <w:rPr>
          <w:rFonts w:hint="eastAsia"/>
        </w:rPr>
        <w:t>　　第四节 福建省漳州草酸厂</w:t>
      </w:r>
      <w:r>
        <w:rPr>
          <w:rFonts w:hint="eastAsia"/>
        </w:rPr>
        <w:br/>
      </w:r>
      <w:r>
        <w:rPr>
          <w:rFonts w:hint="eastAsia"/>
        </w:rPr>
        <w:t>　　第五节 临沂安泰化工有限公司</w:t>
      </w:r>
      <w:r>
        <w:rPr>
          <w:rFonts w:hint="eastAsia"/>
        </w:rPr>
        <w:br/>
      </w:r>
      <w:r>
        <w:rPr>
          <w:rFonts w:hint="eastAsia"/>
        </w:rPr>
        <w:t>　　第六节 原平市化工有限责任公司</w:t>
      </w:r>
      <w:r>
        <w:rPr>
          <w:rFonts w:hint="eastAsia"/>
        </w:rPr>
        <w:br/>
      </w:r>
      <w:r>
        <w:rPr>
          <w:rFonts w:hint="eastAsia"/>
        </w:rPr>
        <w:t>　　第七节 石家庄奥泰锌业有限公司</w:t>
      </w:r>
      <w:r>
        <w:rPr>
          <w:rFonts w:hint="eastAsia"/>
        </w:rPr>
        <w:br/>
      </w:r>
      <w:r>
        <w:rPr>
          <w:rFonts w:hint="eastAsia"/>
        </w:rPr>
        <w:t>　　第八节 牡丹江鸿利化工有限责任公司</w:t>
      </w:r>
      <w:r>
        <w:rPr>
          <w:rFonts w:hint="eastAsia"/>
        </w:rPr>
        <w:br/>
      </w:r>
      <w:r>
        <w:rPr>
          <w:rFonts w:hint="eastAsia"/>
        </w:rPr>
        <w:t>　　第九节 乌海市金厦化学有限公司</w:t>
      </w:r>
      <w:r>
        <w:rPr>
          <w:rFonts w:hint="eastAsia"/>
        </w:rPr>
        <w:br/>
      </w:r>
      <w:r>
        <w:rPr>
          <w:rFonts w:hint="eastAsia"/>
        </w:rPr>
        <w:t>　　第十一节 合肥东风化工总厂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中国工业草酸企业上下游产业链发展情况及对企业的影响分析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2008年中国工业草酸企业上游企业发展及影响分析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一、2008年中国工业草酸企业上游企业运行现状分析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2008年中国工业草酸企业下游企业发展及影响分析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一、2008年中国工业草酸企业下游企业运行现状分析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2009-2012年中国工业草酸企业发展趋势预测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2009-2012年工业草酸企业投资潜力与价值分析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2009-2012年工业草酸企业投资环境分析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2009-2012年工业草酸企业SWOT模型分析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2009-2012年我国工业草酸企业投资潜力分析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2009-2012年我国工业草酸企业前景展望分析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2009-2012年我国工业草酸企业盈利能力预测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2009-2012年工业草酸企业投资风险预警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2009-2012年工业草酸产业投资机会及投资策略分析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2009-2012年工业草酸企业区域投资机会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2009-2012年工业草酸企业主要产品投资机会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2009-2012年工业草酸企业出口市场投资机会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2009-2012年中国工业草酸企业投资策略分析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[.中智.林.]专家投资建议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2003-2008年城乡居民家庭人均可支配收入与恩格尔系数分析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2006-2008年中国工业草酸企业资产负债情况</w:t>
      </w:r>
      <w:r>
        <w:rPr>
          <w:rFonts w:hint="eastAsia"/>
        </w:rPr>
        <w:br/>
      </w:r>
      <w:r>
        <w:rPr>
          <w:rFonts w:hint="eastAsia"/>
        </w:rPr>
        <w:t>　　图表 2009年中国工业草酸产品需求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2008年年中国工业草酸企业集中度分析</w:t>
      </w:r>
      <w:r>
        <w:rPr>
          <w:rFonts w:hint="eastAsia"/>
        </w:rPr>
        <w:br/>
      </w:r>
      <w:r>
        <w:rPr>
          <w:rFonts w:hint="eastAsia"/>
        </w:rPr>
        <w:t>　　图表 2008年中国工业草酸企业结构特征</w:t>
      </w:r>
      <w:r>
        <w:rPr>
          <w:rFonts w:hint="eastAsia"/>
        </w:rPr>
        <w:br/>
      </w:r>
      <w:r>
        <w:rPr>
          <w:rFonts w:hint="eastAsia"/>
        </w:rPr>
        <w:t>　　图表 产业主要细分产品</w:t>
      </w:r>
      <w:r>
        <w:rPr>
          <w:rFonts w:hint="eastAsia"/>
        </w:rPr>
        <w:br/>
      </w:r>
      <w:r>
        <w:rPr>
          <w:rFonts w:hint="eastAsia"/>
        </w:rPr>
        <w:t>　　图表 2008年企业产品结构分析</w:t>
      </w:r>
      <w:r>
        <w:rPr>
          <w:rFonts w:hint="eastAsia"/>
        </w:rPr>
        <w:br/>
      </w:r>
      <w:r>
        <w:rPr>
          <w:rFonts w:hint="eastAsia"/>
        </w:rPr>
        <w:t>　　图表 我国工业草酸产业生命周期图</w:t>
      </w:r>
      <w:r>
        <w:rPr>
          <w:rFonts w:hint="eastAsia"/>
        </w:rPr>
        <w:br/>
      </w:r>
      <w:r>
        <w:rPr>
          <w:rFonts w:hint="eastAsia"/>
        </w:rPr>
        <w:t>　　图表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2009年西北地区企业发展特征</w:t>
      </w:r>
      <w:r>
        <w:rPr>
          <w:rFonts w:hint="eastAsia"/>
        </w:rPr>
        <w:br/>
      </w:r>
      <w:r>
        <w:rPr>
          <w:rFonts w:hint="eastAsia"/>
        </w:rPr>
        <w:t>　　图表 2005-2009年中国工业草酸企业市场规模</w:t>
      </w:r>
      <w:r>
        <w:rPr>
          <w:rFonts w:hint="eastAsia"/>
        </w:rPr>
        <w:br/>
      </w:r>
      <w:r>
        <w:rPr>
          <w:rFonts w:hint="eastAsia"/>
        </w:rPr>
        <w:t>　　图表 2004-2009年中国产业净利润统计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2004-2009年中国工业草酸企业盈利能力变动趋势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2004-2009年中国工业草酸企业运营能力变动趋势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2004-2009年中国工业草酸企业偿债能力分析</w:t>
      </w:r>
      <w:r>
        <w:rPr>
          <w:rFonts w:hint="eastAsia"/>
        </w:rPr>
        <w:br/>
      </w:r>
      <w:r>
        <w:rPr>
          <w:rFonts w:hint="eastAsia"/>
        </w:rPr>
        <w:t>　　图表 2004-2009年中国工业草酸企业发展能力变动趋势</w:t>
      </w:r>
      <w:r>
        <w:rPr>
          <w:rFonts w:hint="eastAsia"/>
        </w:rPr>
        <w:br/>
      </w:r>
      <w:r>
        <w:rPr>
          <w:rFonts w:hint="eastAsia"/>
        </w:rPr>
        <w:t>　　图表 2008年企业资产排名</w:t>
      </w:r>
      <w:r>
        <w:rPr>
          <w:rFonts w:hint="eastAsia"/>
        </w:rPr>
        <w:br/>
      </w:r>
      <w:r>
        <w:rPr>
          <w:rFonts w:hint="eastAsia"/>
        </w:rPr>
        <w:t>　　图表 2008年企业销售排名</w:t>
      </w:r>
      <w:r>
        <w:rPr>
          <w:rFonts w:hint="eastAsia"/>
        </w:rPr>
        <w:br/>
      </w:r>
      <w:r>
        <w:rPr>
          <w:rFonts w:hint="eastAsia"/>
        </w:rPr>
        <w:t>　　图表 2008年企业净利润排名</w:t>
      </w:r>
      <w:r>
        <w:rPr>
          <w:rFonts w:hint="eastAsia"/>
        </w:rPr>
        <w:br/>
      </w:r>
      <w:r>
        <w:rPr>
          <w:rFonts w:hint="eastAsia"/>
        </w:rPr>
        <w:t>　　图表 2004-2009年中国工业草酸行业主要经济指标列表</w:t>
      </w:r>
      <w:r>
        <w:rPr>
          <w:rFonts w:hint="eastAsia"/>
        </w:rPr>
        <w:br/>
      </w:r>
      <w:r>
        <w:rPr>
          <w:rFonts w:hint="eastAsia"/>
        </w:rPr>
        <w:t>　　图表 中国工业草酸行业盈利能力指标列表</w:t>
      </w:r>
      <w:r>
        <w:rPr>
          <w:rFonts w:hint="eastAsia"/>
        </w:rPr>
        <w:br/>
      </w:r>
      <w:r>
        <w:rPr>
          <w:rFonts w:hint="eastAsia"/>
        </w:rPr>
        <w:t>　　图表 中国工业草酸行业运营能力指标列表</w:t>
      </w:r>
      <w:r>
        <w:rPr>
          <w:rFonts w:hint="eastAsia"/>
        </w:rPr>
        <w:br/>
      </w:r>
      <w:r>
        <w:rPr>
          <w:rFonts w:hint="eastAsia"/>
        </w:rPr>
        <w:t>　　图表 中国工业草酸行业偿债能力指标列表</w:t>
      </w:r>
      <w:r>
        <w:rPr>
          <w:rFonts w:hint="eastAsia"/>
        </w:rPr>
        <w:br/>
      </w:r>
      <w:r>
        <w:rPr>
          <w:rFonts w:hint="eastAsia"/>
        </w:rPr>
        <w:t>　　图表 中国工业草酸行业发展能力指标列表</w:t>
      </w:r>
      <w:r>
        <w:rPr>
          <w:rFonts w:hint="eastAsia"/>
        </w:rPr>
        <w:br/>
      </w:r>
      <w:r>
        <w:rPr>
          <w:rFonts w:hint="eastAsia"/>
        </w:rPr>
        <w:t>　　图表 2007-2009年企业市场总体竞争格局</w:t>
      </w:r>
      <w:r>
        <w:rPr>
          <w:rFonts w:hint="eastAsia"/>
        </w:rPr>
        <w:br/>
      </w:r>
      <w:r>
        <w:rPr>
          <w:rFonts w:hint="eastAsia"/>
        </w:rPr>
        <w:t>　　图表 2009-2012年中国企业市场规模预测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2009-2012年中国企业市场竞争预测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2009-2012年中国企业市场价格走势预测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c91479f3b4b88" w:history="1">
        <w:r>
          <w:rPr>
            <w:rStyle w:val="Hyperlink"/>
          </w:rPr>
          <w:t>2009-2012年中国工业草酸行业运行与投资前景分析报告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8c91479f3b4b88" w:history="1">
        <w:r>
          <w:rPr>
            <w:rStyle w:val="Hyperlink"/>
          </w:rPr>
          <w:t>https://www.20087.com/2009-08/R_2009_2012gongyecaosuanyunxingyutouziBaoGao.html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2ad65b6514aaf" w:history="1">
      <w:r>
        <w:rPr>
          <w:rStyle w:val="Hyperlink"/>
        </w:rPr>
        <w:t>2009-2012年中国工业草酸行业运行与投资前景分析报告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gongyecaosuanyunxingyutouziBaoGao.html" TargetMode="External" Id="R718c91479f3b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gongyecaosuanyunxingyutouziBaoGao.html" TargetMode="External" Id="R8b62ad65b651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2009-08-13T05:40:00Z</dcterms:created>
  <dcterms:modified xsi:type="dcterms:W3CDTF">2009-08-13T06:40:00Z</dcterms:modified>
  <dc:subject>2009-2012年中国工业草酸行业运行与投资前景分析报告</dc:subject>
  <dc:title>2009-2012年中国工业草酸行业运行与投资前景分析报告</dc:title>
  <cp:keywords>2009-2012年中国工业草酸行业运行与投资前景分析报告</cp:keywords>
  <dc:description>2009-2012年中国工业草酸行业运行与投资前景分析报告</dc:description>
</cp:coreProperties>
</file>