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087307edb4651" w:history="1">
              <w:r>
                <w:rPr>
                  <w:rStyle w:val="Hyperlink"/>
                </w:rPr>
                <w:t>2009-2012年中国幕墙产业运行动态及投资前景咨询报告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087307edb4651" w:history="1">
              <w:r>
                <w:rPr>
                  <w:rStyle w:val="Hyperlink"/>
                </w:rPr>
                <w:t>2009-2012年中国幕墙产业运行动态及投资前景咨询报告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087307edb4651" w:history="1">
                <w:r>
                  <w:rPr>
                    <w:rStyle w:val="Hyperlink"/>
                  </w:rPr>
                  <w:t>https://www.20087.com/2009-08/R_2009_2012muqiangchanyeyunxingdongtai543BaoGao.html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幕墙介绍</w:t>
      </w:r>
      <w:r>
        <w:rPr>
          <w:rFonts w:hint="eastAsia"/>
        </w:rPr>
        <w:br/>
      </w:r>
      <w:r>
        <w:rPr>
          <w:rFonts w:hint="eastAsia"/>
        </w:rPr>
        <w:t>　　第二节 幕墙的分类</w:t>
      </w:r>
      <w:r>
        <w:rPr>
          <w:rFonts w:hint="eastAsia"/>
        </w:rPr>
        <w:br/>
      </w:r>
      <w:r>
        <w:rPr>
          <w:rFonts w:hint="eastAsia"/>
        </w:rPr>
        <w:t>　　第三节 幕墙的性能</w:t>
      </w:r>
      <w:r>
        <w:rPr>
          <w:rFonts w:hint="eastAsia"/>
        </w:rPr>
        <w:br/>
      </w:r>
      <w:r>
        <w:rPr>
          <w:rFonts w:hint="eastAsia"/>
        </w:rPr>
        <w:t>　　第四节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第五节 经济型双层幕墙结构</w:t>
      </w:r>
      <w:r>
        <w:rPr>
          <w:rFonts w:hint="eastAsia"/>
        </w:rPr>
        <w:br/>
      </w:r>
      <w:r>
        <w:rPr>
          <w:rFonts w:hint="eastAsia"/>
        </w:rPr>
        <w:t>　　第六节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2008-2009年世界幕墙产业发展综述</w:t>
      </w:r>
      <w:r>
        <w:rPr>
          <w:rFonts w:hint="eastAsia"/>
        </w:rPr>
        <w:br/>
      </w:r>
      <w:r>
        <w:rPr>
          <w:rFonts w:hint="eastAsia"/>
        </w:rPr>
        <w:t>　　　　一、世界幕墙发展历程</w:t>
      </w:r>
      <w:r>
        <w:rPr>
          <w:rFonts w:hint="eastAsia"/>
        </w:rPr>
        <w:br/>
      </w:r>
      <w:r>
        <w:rPr>
          <w:rFonts w:hint="eastAsia"/>
        </w:rPr>
        <w:t>　　　　二、海外幕墙技术的新发展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2008-2009年世界幕墙产业市场运行走势分析</w:t>
      </w:r>
      <w:r>
        <w:rPr>
          <w:rFonts w:hint="eastAsia"/>
        </w:rPr>
        <w:br/>
      </w:r>
      <w:r>
        <w:rPr>
          <w:rFonts w:hint="eastAsia"/>
        </w:rPr>
        <w:t>　　　　一、开发海外幕墙市场警惕汇率风险</w:t>
      </w:r>
      <w:r>
        <w:rPr>
          <w:rFonts w:hint="eastAsia"/>
        </w:rPr>
        <w:br/>
      </w:r>
      <w:r>
        <w:rPr>
          <w:rFonts w:hint="eastAsia"/>
        </w:rPr>
        <w:t>　　　　二、国外的幕墙结构系统图</w:t>
      </w:r>
      <w:r>
        <w:rPr>
          <w:rFonts w:hint="eastAsia"/>
        </w:rPr>
        <w:br/>
      </w:r>
      <w:r>
        <w:rPr>
          <w:rFonts w:hint="eastAsia"/>
        </w:rPr>
        <w:t>　　　　三、世界幕墙主要企业分析</w:t>
      </w:r>
      <w:r>
        <w:rPr>
          <w:rFonts w:hint="eastAsia"/>
        </w:rPr>
        <w:br/>
      </w:r>
      <w:r>
        <w:rPr>
          <w:rFonts w:hint="eastAsia"/>
        </w:rPr>
        <w:t>　　第三节 2009-2012年世界幕墙行业发展趋势分析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2008-2009年世界幕墙产业主要国家分析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2008-2009年中国幕墙行业市场发展环境解析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五、扩大内需保增长政策解析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2008-2009年中国幕墙行业运行形势剖析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第二节 2008-2009年中国幕墙行业发展综述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第三节 2008-2009年中国企业主导世界幕墙产业格局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　　一、300多家中外企业亮相国展</w:t>
      </w:r>
      <w:r>
        <w:rPr>
          <w:rFonts w:hint="eastAsia"/>
        </w:rPr>
        <w:br/>
      </w:r>
      <w:r>
        <w:rPr>
          <w:rFonts w:hint="eastAsia"/>
        </w:rPr>
        <w:t>　　　　二、产业创新重在高效节能</w:t>
      </w:r>
      <w:r>
        <w:rPr>
          <w:rFonts w:hint="eastAsia"/>
        </w:rPr>
        <w:br/>
      </w:r>
      <w:r>
        <w:rPr>
          <w:rFonts w:hint="eastAsia"/>
        </w:rPr>
        <w:t>　　　　三、中国幕墙亮相国际舞台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2008-2009年中国幕墙工程分析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2008-2009年中国幕墙构件分析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2008-2009年中国幕墙产业市场运营走势分析</w:t>
      </w:r>
      <w:r>
        <w:rPr>
          <w:rFonts w:hint="eastAsia"/>
        </w:rPr>
        <w:br/>
      </w:r>
      <w:r>
        <w:rPr>
          <w:rFonts w:hint="eastAsia"/>
        </w:rPr>
        <w:t>　　第一节 2008-2009年中国幕墙产业市场发展回顾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　　三、建筑幕墙设计风格</w:t>
      </w:r>
      <w:r>
        <w:rPr>
          <w:rFonts w:hint="eastAsia"/>
        </w:rPr>
        <w:br/>
      </w:r>
      <w:r>
        <w:rPr>
          <w:rFonts w:hint="eastAsia"/>
        </w:rPr>
        <w:t>　　第二节 2008-2009年中国幕墙市场供需现状分析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2008-2009年中国幕墙市场竞争格局分析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2008-2009年中国幕墙行业集中度分析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2008-2009年中国幕墙优势生产企业竞争力分析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　　1、钢化玻璃</w:t>
      </w:r>
      <w:r>
        <w:rPr>
          <w:rFonts w:hint="eastAsia"/>
        </w:rPr>
        <w:br/>
      </w:r>
      <w:r>
        <w:rPr>
          <w:rFonts w:hint="eastAsia"/>
        </w:rPr>
        <w:t>　　　　　　2、夹层玻璃</w:t>
      </w:r>
      <w:r>
        <w:rPr>
          <w:rFonts w:hint="eastAsia"/>
        </w:rPr>
        <w:br/>
      </w:r>
      <w:r>
        <w:rPr>
          <w:rFonts w:hint="eastAsia"/>
        </w:rPr>
        <w:t>　　　　　　3、中空玻璃</w:t>
      </w:r>
      <w:r>
        <w:rPr>
          <w:rFonts w:hint="eastAsia"/>
        </w:rPr>
        <w:br/>
      </w:r>
      <w:r>
        <w:rPr>
          <w:rFonts w:hint="eastAsia"/>
        </w:rPr>
        <w:t>　　　　　　4、镀膜玻璃</w:t>
      </w:r>
      <w:r>
        <w:rPr>
          <w:rFonts w:hint="eastAsia"/>
        </w:rPr>
        <w:br/>
      </w:r>
      <w:r>
        <w:rPr>
          <w:rFonts w:hint="eastAsia"/>
        </w:rPr>
        <w:t>　　　　五、2009年一季度玻璃行业需求量有所回升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一、中国建筑幕墙市场前景分析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2009-2012年中国幕墙行业发展趋势分析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2009-2012年中国幕墙市场盈利预测分析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2009-2012年中国幕墙产业投资机会与风险分析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2009-2012年中国幕墙产业投资环境分析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2009-2012年中国幕墙产业投资机会分析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2009-2012年中国幕墙产业投资风险分析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中航三鑫股份有限公司偿债能力分析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北京江河幕墙装饰工程公司盈利指标情况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北京江河幕墙装饰工程公司盈利能力情况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北京江河幕墙装饰工程公司销售收入情况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中山市盛兴幕墙有限公司盈利指标情况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中山市盛兴幕墙有限公司资产运行指标状况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中山市盛兴幕墙有限公司资产负债能力指标分析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中山市盛兴幕墙有限公司盈利能力情况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中山市盛兴幕墙有限公司销售收入情况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中山市盛兴幕墙有限公司成本费用构成情况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方大集团股份有限公司资产负债能力指标分析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方大集团股份有限公司成本费用构成情况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上海美特幕墙有限公司资产负债能力指标分析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上海美特幕墙有限公司成本费用构成情况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中山盛兴股份有限公司盈利指标情况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中山盛兴股份有限公司资产运行指标状况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中山盛兴股份有限公司资产负债能力指标分析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中山盛兴股份有限公司盈利能力情况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中山盛兴股份有限公司销售收入情况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中山盛兴股份有限公司成本费用构成情况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2009-2012年中国幕墙行业发展前景分析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2009-2012年中国幕墙行业发展趋势分析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2009-2012年中国幕墙市场盈利预测分析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087307edb4651" w:history="1">
        <w:r>
          <w:rPr>
            <w:rStyle w:val="Hyperlink"/>
          </w:rPr>
          <w:t>2009-2012年中国幕墙产业运行动态及投资前景咨询报告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087307edb4651" w:history="1">
        <w:r>
          <w:rPr>
            <w:rStyle w:val="Hyperlink"/>
          </w:rPr>
          <w:t>https://www.20087.com/2009-08/R_2009_2012muqiangchanyeyunxingdongtai543BaoGao.html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热点：幕墙是什么工作、幕墙公司、女人幕墙的意思、幕墙铝板、墙幕是什么东西、幕墙效果图、幕墙是啥意思、幕墙玻璃多少钱一平方、幕墙的拼音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060c9d9b64019" w:history="1">
      <w:r>
        <w:rPr>
          <w:rStyle w:val="Hyperlink"/>
        </w:rPr>
        <w:t>2009-2012年中国幕墙产业运行动态及投资前景咨询报告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uqiangchanyeyunxingdongtai543BaoGao.html" TargetMode="External" Id="R101087307edb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uqiangchanyeyunxingdongtai543BaoGao.html" TargetMode="External" Id="R66b060c9d9b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2009-08-26T06:55:00Z</dcterms:created>
  <dcterms:modified xsi:type="dcterms:W3CDTF">2009-08-26T07:55:00Z</dcterms:modified>
  <dc:subject>2009-2012年中国幕墙产业运行动态及投资前景咨询报告</dc:subject>
  <dc:title>2009-2012年中国幕墙产业运行动态及投资前景咨询报告</dc:title>
  <cp:keywords>2009-2012年中国幕墙产业运行动态及投资前景咨询报告</cp:keywords>
  <dc:description>2009-2012年中国幕墙产业运行动态及投资前景咨询报告</dc:description>
</cp:coreProperties>
</file>