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a2e5afc754d2e" w:history="1">
              <w:r>
                <w:rPr>
                  <w:rStyle w:val="Hyperlink"/>
                </w:rPr>
                <w:t>2009-2012年中国房地产中介行业深度调研及投资前景预测报告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a2e5afc754d2e" w:history="1">
              <w:r>
                <w:rPr>
                  <w:rStyle w:val="Hyperlink"/>
                </w:rPr>
                <w:t>2009-2012年中国房地产中介行业深度调研及投资前景预测报告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a2e5afc754d2e" w:history="1">
                <w:r>
                  <w:rPr>
                    <w:rStyle w:val="Hyperlink"/>
                  </w:rPr>
                  <w:t>https://www.20087.com/2009-08/R_2009_2012fangdichanzhongjieshendudia963BaoGao.html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6a2e5afc754d2e" w:history="1">
        <w:r>
          <w:rPr>
            <w:rStyle w:val="Hyperlink"/>
          </w:rPr>
          <w:t>2009-2012年中国房地产中介行业深度调研及投资前景预测报告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三、2008年房地产中介市场调整期发展分析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四、2008年房地产中介信息化发展分析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五、2009年房地产中介市场发展形势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六、2009年二手房中介行业的挑战与机遇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三、2009年我国房地产中介费变化情况</w:t>
      </w:r>
      <w:r>
        <w:rPr>
          <w:rFonts w:hint="eastAsia"/>
        </w:rPr>
        <w:br/>
      </w:r>
      <w:r>
        <w:rPr>
          <w:rFonts w:hint="eastAsia"/>
        </w:rPr>
        <w:t>　　　　四、2009年我国部分房地产中介企业经营状况</w:t>
      </w:r>
      <w:r>
        <w:rPr>
          <w:rFonts w:hint="eastAsia"/>
        </w:rPr>
        <w:br/>
      </w:r>
      <w:r>
        <w:rPr>
          <w:rFonts w:hint="eastAsia"/>
        </w:rPr>
        <w:t>　　第五节 2008-2009年中国各地房产中介发展分析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一、2008年政府对房地产中介政策调整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二、2008年房产中介谨慎看好楼市降税效应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2009年地方房地产中介行业政策分析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2008-2009年房地产业发展分析</w:t>
      </w:r>
      <w:r>
        <w:rPr>
          <w:rFonts w:hint="eastAsia"/>
        </w:rPr>
        <w:br/>
      </w:r>
      <w:r>
        <w:rPr>
          <w:rFonts w:hint="eastAsia"/>
        </w:rPr>
        <w:t>　　第一节 2000年房地产市场运行分析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一、2000年中国房地产市场整体情况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二、2000年我国房地产市场运行特征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三、2000年房地产开发完成情况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四、2000年商品房销售和空置情况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六、2000年70个大中城市房屋销售价格指数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七、2000年国房景气指数分析</w:t>
      </w:r>
      <w:r>
        <w:rPr>
          <w:rFonts w:hint="eastAsia"/>
        </w:rPr>
        <w:br/>
      </w:r>
      <w:r>
        <w:rPr>
          <w:rFonts w:hint="eastAsia"/>
        </w:rPr>
        <w:t>　　　　八、2000年我国房地产业上市公司收入情况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六、2009年金融危机的影响下房地产投资分析</w:t>
      </w:r>
      <w:r>
        <w:rPr>
          <w:rFonts w:hint="eastAsia"/>
        </w:rPr>
        <w:br/>
      </w:r>
      <w:r>
        <w:rPr>
          <w:rFonts w:hint="eastAsia"/>
        </w:rPr>
        <w:t>　　　　七、2009年中国房地产市场对全球经济复苏的影响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八、2009年中国楼市10大悬念</w:t>
      </w:r>
      <w:r>
        <w:rPr>
          <w:rFonts w:hint="eastAsia"/>
        </w:rPr>
        <w:br/>
      </w:r>
      <w:r>
        <w:rPr>
          <w:rFonts w:hint="eastAsia"/>
        </w:rPr>
        <w:t>　　　　九、2009年中国房地产市场十大思考</w:t>
      </w:r>
      <w:r>
        <w:rPr>
          <w:rFonts w:hint="eastAsia"/>
        </w:rPr>
        <w:br/>
      </w:r>
      <w:r>
        <w:rPr>
          <w:rFonts w:hint="eastAsia"/>
        </w:rPr>
        <w:t>　　　　十、2010年房地产市场压力将缓解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二、2009年我国促进房地产市场政策措施</w:t>
      </w:r>
      <w:r>
        <w:rPr>
          <w:rFonts w:hint="eastAsia"/>
        </w:rPr>
        <w:br/>
      </w:r>
      <w:r>
        <w:rPr>
          <w:rFonts w:hint="eastAsia"/>
        </w:rPr>
        <w:t>　　　　三、2009年保障性住房建设对房地产市场的影响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t>　　第九节 2009-2012年我国房地产走势分析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五、2009-2012年我国房地产市场走势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2008-2009年北京二手房价格指数分析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二、2009年北京二手房价格指数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2008-2009年深圳二手房价格指数分析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二、2009年深圳二手房价格指数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2008-2009年上海二手房价格指数分析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二、2009年上海二手房价格指数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2008-2009年重庆二手房价格指数分析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二、2009年重庆二手房价格指数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2008-2009年我国二手房市场发展分析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三、2008-2009年二手房市场价格分析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五、2009年二手房市场发展展望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六、2009年初大城市二手房消费情况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二、2008-2009年天津二手房市场分析</w:t>
      </w:r>
      <w:r>
        <w:rPr>
          <w:rFonts w:hint="eastAsia"/>
        </w:rPr>
        <w:br/>
      </w:r>
      <w:r>
        <w:rPr>
          <w:rFonts w:hint="eastAsia"/>
        </w:rPr>
        <w:t>　　　　三、2008-2009年深圳二手房市场分析</w:t>
      </w:r>
      <w:r>
        <w:rPr>
          <w:rFonts w:hint="eastAsia"/>
        </w:rPr>
        <w:br/>
      </w:r>
      <w:r>
        <w:rPr>
          <w:rFonts w:hint="eastAsia"/>
        </w:rPr>
        <w:t>　　　　四、2008-2009年北京二手房市场分析</w:t>
      </w:r>
      <w:r>
        <w:rPr>
          <w:rFonts w:hint="eastAsia"/>
        </w:rPr>
        <w:br/>
      </w:r>
      <w:r>
        <w:rPr>
          <w:rFonts w:hint="eastAsia"/>
        </w:rPr>
        <w:t>　　　　五、2008-2009年成都二手房市场分析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六、2008-2009年广州二手房市场分析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二、2009年外企租房津贴与涉外房屋租赁情况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三、南京房屋租赁市场分析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三、2008年公司市场情况数据</w:t>
      </w:r>
      <w:r>
        <w:rPr>
          <w:rFonts w:hint="eastAsia"/>
        </w:rPr>
        <w:br/>
      </w:r>
      <w:r>
        <w:rPr>
          <w:rFonts w:hint="eastAsia"/>
        </w:rPr>
        <w:t>　　　　四、2009年公司市场数据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深圳中原物业顾问有限公司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二、2008年公司业绩情况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二、2008-2009年公司发展简述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五、2009-2010年我国房地产价格预测</w:t>
      </w:r>
      <w:r>
        <w:rPr>
          <w:rFonts w:hint="eastAsia"/>
        </w:rPr>
        <w:br/>
      </w:r>
      <w:r>
        <w:rPr>
          <w:rFonts w:hint="eastAsia"/>
        </w:rPr>
        <w:t>　　　　六、2009-2010年我国房地产市场预测</w:t>
      </w:r>
      <w:r>
        <w:rPr>
          <w:rFonts w:hint="eastAsia"/>
        </w:rPr>
        <w:br/>
      </w:r>
      <w:r>
        <w:rPr>
          <w:rFonts w:hint="eastAsia"/>
        </w:rPr>
        <w:t>　　第二节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中智^林^：房产中介战略措施变化情况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2008年北京房产中介经纪记分制管理办法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2007-2008年广州十区商品住宅价格走势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2008年国房景气指数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2008年京沪深商品住宅供求情况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2008年京沪深商品住宅成交均价情况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2007年-2008年北京商品住宅市场供求及价格走势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2008年北京二手房价格指数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2008年1月北京各城区1月份二手房价格指数对比图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2008年1月北京各城区1月份指数环比变化图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2007年11、12月-08年1月份北京中心四城区指数对比图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2007年11、12月-08年1月份北京海淀区各片区指数对比图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2007年11、12月-08年1月份北京朝阳区各片区指数对比图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2007年11、12月-08年1月份北京丰台区、石景山区指数对比图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2007年11、12月-08年1月份北京近郊城区指数对比图</w:t>
      </w:r>
      <w:r>
        <w:rPr>
          <w:rFonts w:hint="eastAsia"/>
        </w:rPr>
        <w:br/>
      </w:r>
      <w:r>
        <w:rPr>
          <w:rFonts w:hint="eastAsia"/>
        </w:rPr>
        <w:t>　　图表 2004年12月-2008年2月北京二手房价格指数走势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2004年12月-2008年2月北京各城区二手房价格指数走势图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2008年2月北京市各片区二手房价格指数变化趋势表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2004年12月-2008年10月北京二手房价格指数走势图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2008年8-10月北京市各片区二手房价格指数变化趋势表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2008年9-11月北京市各片区二手房价格指数变化趋势表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2005年3月-2008年12月北京二手房价格指数走势图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2009年1月北京各区域中高档二手房买卖成交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2004年12月-2008年1月深圳二手房价格指数走势图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2007年12月-2008年1月深圳市各片区二手房价格指数变化趋势表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2004年12月-2008年10月深圳二手房价格指数走势图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2008年9-10月深圳市各片区二手房价格指数变化趋势表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2008-2009年上海市二手房价格指数变化趋势表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2007年-2008年10月重庆二手房价格指数走势图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2008年北京部分区域的一二手价格比较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2008年信义房产成交均价比较图</w:t>
      </w:r>
      <w:r>
        <w:rPr>
          <w:rFonts w:hint="eastAsia"/>
        </w:rPr>
        <w:br/>
      </w:r>
      <w:r>
        <w:rPr>
          <w:rFonts w:hint="eastAsia"/>
        </w:rPr>
        <w:t>　　图表 2007年-2008年信义房产成交均价区间图表</w:t>
      </w:r>
      <w:r>
        <w:rPr>
          <w:rFonts w:hint="eastAsia"/>
        </w:rPr>
        <w:br/>
      </w:r>
      <w:r>
        <w:rPr>
          <w:rFonts w:hint="eastAsia"/>
        </w:rPr>
        <w:t>　　图表 2004-2008年汉宇业绩变化表</w:t>
      </w:r>
      <w:r>
        <w:rPr>
          <w:rFonts w:hint="eastAsia"/>
        </w:rPr>
        <w:br/>
      </w:r>
      <w:r>
        <w:rPr>
          <w:rFonts w:hint="eastAsia"/>
        </w:rPr>
        <w:t>　　图表 2004-2008年汉宇门店变化表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a2e5afc754d2e" w:history="1">
        <w:r>
          <w:rPr>
            <w:rStyle w:val="Hyperlink"/>
          </w:rPr>
          <w:t>2009-2012年中国房地产中介行业深度调研及投资前景预测报告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a2e5afc754d2e" w:history="1">
        <w:r>
          <w:rPr>
            <w:rStyle w:val="Hyperlink"/>
          </w:rPr>
          <w:t>https://www.20087.com/2009-08/R_2009_2012fangdichanzhongjieshendudia963BaoGao.html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0298dc53b48ba" w:history="1">
      <w:r>
        <w:rPr>
          <w:rStyle w:val="Hyperlink"/>
        </w:rPr>
        <w:t>2009-2012年中国房地产中介行业深度调研及投资前景预测报告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angdichanzhongjieshendudia963BaoGao.html" TargetMode="External" Id="R576a2e5afc7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angdichanzhongjieshendudia963BaoGao.html" TargetMode="External" Id="Re9d0298dc53b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2009-08-06T02:38:00Z</dcterms:created>
  <dcterms:modified xsi:type="dcterms:W3CDTF">2009-08-06T03:38:00Z</dcterms:modified>
  <dc:subject>2009-2012年中国房地产中介行业深度调研及投资前景预测报告</dc:subject>
  <dc:title>2009-2012年中国房地产中介行业深度调研及投资前景预测报告</dc:title>
  <cp:keywords>2009-2012年中国房地产中介行业深度调研及投资前景预测报告</cp:keywords>
  <dc:description>2009-2012年中国房地产中介行业深度调研及投资前景预测报告</dc:description>
</cp:coreProperties>
</file>