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d37f9ee542c8" w:history="1">
              <w:r>
                <w:rPr>
                  <w:rStyle w:val="Hyperlink"/>
                </w:rPr>
                <w:t>2009-2012年中国抗抑郁药市场调研与投资战略分析报告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d37f9ee542c8" w:history="1">
              <w:r>
                <w:rPr>
                  <w:rStyle w:val="Hyperlink"/>
                </w:rPr>
                <w:t>2009-2012年中国抗抑郁药市场调研与投资战略分析报告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7d37f9ee542c8" w:history="1">
                <w:r>
                  <w:rPr>
                    <w:rStyle w:val="Hyperlink"/>
                  </w:rPr>
                  <w:t>https://www.20087.com/2009-08/R_2009_2012kangyiyuyaoshichangdiaoyanyBaoGao.html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抗抑郁药行业发展概述</w:t>
      </w:r>
      <w:r>
        <w:rPr>
          <w:rFonts w:hint="eastAsia"/>
        </w:rPr>
        <w:br/>
      </w:r>
      <w:r>
        <w:rPr>
          <w:rFonts w:hint="eastAsia"/>
        </w:rPr>
        <w:t>　　第一节 抗抑郁药的定义</w:t>
      </w:r>
      <w:r>
        <w:rPr>
          <w:rFonts w:hint="eastAsia"/>
        </w:rPr>
        <w:br/>
      </w:r>
      <w:r>
        <w:rPr>
          <w:rFonts w:hint="eastAsia"/>
        </w:rPr>
        <w:t>　　第二节 抗抑郁药分类</w:t>
      </w:r>
      <w:r>
        <w:rPr>
          <w:rFonts w:hint="eastAsia"/>
        </w:rPr>
        <w:br/>
      </w:r>
      <w:r>
        <w:rPr>
          <w:rFonts w:hint="eastAsia"/>
        </w:rPr>
        <w:t>　　　　一、三环类抗抑郁药</w:t>
      </w:r>
      <w:r>
        <w:rPr>
          <w:rFonts w:hint="eastAsia"/>
        </w:rPr>
        <w:br/>
      </w:r>
      <w:r>
        <w:rPr>
          <w:rFonts w:hint="eastAsia"/>
        </w:rPr>
        <w:t>　　　　二、二环类、四环类抗抑郁药</w:t>
      </w:r>
      <w:r>
        <w:rPr>
          <w:rFonts w:hint="eastAsia"/>
        </w:rPr>
        <w:br/>
      </w:r>
      <w:r>
        <w:rPr>
          <w:rFonts w:hint="eastAsia"/>
        </w:rPr>
        <w:t>　　　　三、单胺氧化酶抑制剂</w:t>
      </w:r>
      <w:r>
        <w:rPr>
          <w:rFonts w:hint="eastAsia"/>
        </w:rPr>
        <w:br/>
      </w:r>
      <w:r>
        <w:rPr>
          <w:rFonts w:hint="eastAsia"/>
        </w:rPr>
        <w:t>　　第三节 抗抑郁药的原理</w:t>
      </w:r>
      <w:r>
        <w:rPr>
          <w:rFonts w:hint="eastAsia"/>
        </w:rPr>
        <w:br/>
      </w:r>
      <w:r>
        <w:rPr>
          <w:rFonts w:hint="eastAsia"/>
        </w:rPr>
        <w:t>　　第四节 抗抑郁药的副作用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2008-2009年世界抗抑郁药行业整体运营状况分析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2008-2009年世界抗抑郁药行业发展环境分析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一、世界抗抑郁药行业发展特点</w:t>
      </w:r>
      <w:r>
        <w:rPr>
          <w:rFonts w:hint="eastAsia"/>
        </w:rPr>
        <w:br/>
      </w:r>
      <w:r>
        <w:rPr>
          <w:rFonts w:hint="eastAsia"/>
        </w:rPr>
        <w:t>　　　　二、世界抗抑郁药研发状况分析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三、世界抗抑郁药发展问题分析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2008-2009年世界主要国家抗抑郁药发展现状分析</w:t>
      </w:r>
      <w:r>
        <w:rPr>
          <w:rFonts w:hint="eastAsia"/>
        </w:rPr>
        <w:br/>
      </w:r>
      <w:r>
        <w:rPr>
          <w:rFonts w:hint="eastAsia"/>
        </w:rPr>
        <w:t>　　　　一、美国抗抑郁药行业发展状况分析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二、法国抗抑郁药品治疗概况</w:t>
      </w:r>
      <w:r>
        <w:rPr>
          <w:rFonts w:hint="eastAsia"/>
        </w:rPr>
        <w:br/>
      </w:r>
      <w:r>
        <w:rPr>
          <w:rFonts w:hint="eastAsia"/>
        </w:rPr>
        <w:t>　　　　三、英国抗抑郁药品市场应用状况</w:t>
      </w:r>
      <w:r>
        <w:rPr>
          <w:rFonts w:hint="eastAsia"/>
        </w:rPr>
        <w:br/>
      </w:r>
      <w:r>
        <w:rPr>
          <w:rFonts w:hint="eastAsia"/>
        </w:rPr>
        <w:t>　　　　四、德国抗抑郁药市场发展</w:t>
      </w:r>
      <w:r>
        <w:rPr>
          <w:rFonts w:hint="eastAsia"/>
        </w:rPr>
        <w:br/>
      </w:r>
      <w:r>
        <w:rPr>
          <w:rFonts w:hint="eastAsia"/>
        </w:rPr>
        <w:t>　　　　五、意大利抗抑郁药市场研究进展</w:t>
      </w:r>
      <w:r>
        <w:rPr>
          <w:rFonts w:hint="eastAsia"/>
        </w:rPr>
        <w:br/>
      </w:r>
      <w:r>
        <w:rPr>
          <w:rFonts w:hint="eastAsia"/>
        </w:rPr>
        <w:t>　　第三节 2009-2012年世界抗抑郁药行业发展趋势分析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2008-2009年中国抗抑郁药政策环境分析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三、抗抑郁药相关标准</w:t>
      </w:r>
      <w:r>
        <w:rPr>
          <w:rFonts w:hint="eastAsia"/>
        </w:rPr>
        <w:br/>
      </w:r>
      <w:r>
        <w:rPr>
          <w:rFonts w:hint="eastAsia"/>
        </w:rPr>
        <w:t>　　第三节 2008-2009年中国抗抑郁药发展社会环境分析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2008-2009年中国抗抑郁药行业运行情况分析</w:t>
      </w:r>
      <w:r>
        <w:rPr>
          <w:rFonts w:hint="eastAsia"/>
        </w:rPr>
        <w:br/>
      </w:r>
      <w:r>
        <w:rPr>
          <w:rFonts w:hint="eastAsia"/>
        </w:rPr>
        <w:t>　　第一节 2008-2009年中国抗抑郁药产业发展现状分析</w:t>
      </w:r>
      <w:r>
        <w:rPr>
          <w:rFonts w:hint="eastAsia"/>
        </w:rPr>
        <w:br/>
      </w:r>
      <w:r>
        <w:rPr>
          <w:rFonts w:hint="eastAsia"/>
        </w:rPr>
        <w:t>　　　　一、抗抑郁药产业总体概况</w:t>
      </w:r>
      <w:r>
        <w:rPr>
          <w:rFonts w:hint="eastAsia"/>
        </w:rPr>
        <w:br/>
      </w:r>
      <w:r>
        <w:rPr>
          <w:rFonts w:hint="eastAsia"/>
        </w:rPr>
        <w:t>　　　　二、抗抑郁药市场发展特点</w:t>
      </w:r>
      <w:r>
        <w:rPr>
          <w:rFonts w:hint="eastAsia"/>
        </w:rPr>
        <w:br/>
      </w:r>
      <w:r>
        <w:rPr>
          <w:rFonts w:hint="eastAsia"/>
        </w:rPr>
        <w:t>　　　　三、抗抑郁药技术研发状况</w:t>
      </w:r>
      <w:r>
        <w:rPr>
          <w:rFonts w:hint="eastAsia"/>
        </w:rPr>
        <w:br/>
      </w:r>
      <w:r>
        <w:rPr>
          <w:rFonts w:hint="eastAsia"/>
        </w:rPr>
        <w:t>　　第二节 2008-2009年中国抗抑郁药市场动态及研究状况分析</w:t>
      </w:r>
      <w:r>
        <w:rPr>
          <w:rFonts w:hint="eastAsia"/>
        </w:rPr>
        <w:br/>
      </w:r>
      <w:r>
        <w:rPr>
          <w:rFonts w:hint="eastAsia"/>
        </w:rPr>
        <w:t>　　　　一、美国抗抑郁药使用十年间翻番</w:t>
      </w:r>
      <w:r>
        <w:rPr>
          <w:rFonts w:hint="eastAsia"/>
        </w:rPr>
        <w:br/>
      </w:r>
      <w:r>
        <w:rPr>
          <w:rFonts w:hint="eastAsia"/>
        </w:rPr>
        <w:t>　　　　二、抗抑郁药物阿米替林可促脑发育</w:t>
      </w:r>
      <w:r>
        <w:rPr>
          <w:rFonts w:hint="eastAsia"/>
        </w:rPr>
        <w:br/>
      </w:r>
      <w:r>
        <w:rPr>
          <w:rFonts w:hint="eastAsia"/>
        </w:rPr>
        <w:t>　　　　三、抗抑郁药可能有助于减轻纤维肌痛</w:t>
      </w:r>
      <w:r>
        <w:rPr>
          <w:rFonts w:hint="eastAsia"/>
        </w:rPr>
        <w:br/>
      </w:r>
      <w:r>
        <w:rPr>
          <w:rFonts w:hint="eastAsia"/>
        </w:rPr>
        <w:t>　　　　四、两类抗抑郁药物疗效的对比研究</w:t>
      </w:r>
      <w:r>
        <w:rPr>
          <w:rFonts w:hint="eastAsia"/>
        </w:rPr>
        <w:br/>
      </w:r>
      <w:r>
        <w:rPr>
          <w:rFonts w:hint="eastAsia"/>
        </w:rPr>
        <w:t>　　第三节 2008-2009年中国抗抑郁药行业发展的问题分析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2008-2009年中国抗抑郁药部分药品市场发展分析</w:t>
      </w:r>
      <w:r>
        <w:rPr>
          <w:rFonts w:hint="eastAsia"/>
        </w:rPr>
        <w:br/>
      </w:r>
      <w:r>
        <w:rPr>
          <w:rFonts w:hint="eastAsia"/>
        </w:rPr>
        <w:t>　　第一节 帕罗西汀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二、市场应用状况分析</w:t>
      </w:r>
      <w:r>
        <w:rPr>
          <w:rFonts w:hint="eastAsia"/>
        </w:rPr>
        <w:br/>
      </w:r>
      <w:r>
        <w:rPr>
          <w:rFonts w:hint="eastAsia"/>
        </w:rPr>
        <w:t>　　第二节 盐酸氟西汀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二、盐酸氟西汀市场应用需求分析</w:t>
      </w:r>
      <w:r>
        <w:rPr>
          <w:rFonts w:hint="eastAsia"/>
        </w:rPr>
        <w:br/>
      </w:r>
      <w:r>
        <w:rPr>
          <w:rFonts w:hint="eastAsia"/>
        </w:rPr>
        <w:t>　　　　三、盐酸氟西汀优势分析</w:t>
      </w:r>
      <w:r>
        <w:rPr>
          <w:rFonts w:hint="eastAsia"/>
        </w:rPr>
        <w:br/>
      </w:r>
      <w:r>
        <w:rPr>
          <w:rFonts w:hint="eastAsia"/>
        </w:rPr>
        <w:t>　　第三节 舍曲林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二、舍曲林国内市场应用状态分析</w:t>
      </w:r>
      <w:r>
        <w:rPr>
          <w:rFonts w:hint="eastAsia"/>
        </w:rPr>
        <w:br/>
      </w:r>
      <w:r>
        <w:rPr>
          <w:rFonts w:hint="eastAsia"/>
        </w:rPr>
        <w:t>　　　　三、舍曲林市场发展趋势</w:t>
      </w:r>
      <w:r>
        <w:rPr>
          <w:rFonts w:hint="eastAsia"/>
        </w:rPr>
        <w:br/>
      </w:r>
      <w:r>
        <w:rPr>
          <w:rFonts w:hint="eastAsia"/>
        </w:rPr>
        <w:t>　　第四节 西酞普兰</w:t>
      </w:r>
      <w:r>
        <w:rPr>
          <w:rFonts w:hint="eastAsia"/>
        </w:rPr>
        <w:br/>
      </w:r>
      <w:r>
        <w:rPr>
          <w:rFonts w:hint="eastAsia"/>
        </w:rPr>
        <w:t>　　　　一、药品概述</w:t>
      </w:r>
      <w:r>
        <w:rPr>
          <w:rFonts w:hint="eastAsia"/>
        </w:rPr>
        <w:br/>
      </w:r>
      <w:r>
        <w:rPr>
          <w:rFonts w:hint="eastAsia"/>
        </w:rPr>
        <w:t>　　　　二、西酞普兰国际市场分析</w:t>
      </w:r>
      <w:r>
        <w:rPr>
          <w:rFonts w:hint="eastAsia"/>
        </w:rPr>
        <w:br/>
      </w:r>
      <w:r>
        <w:rPr>
          <w:rFonts w:hint="eastAsia"/>
        </w:rPr>
        <w:t>　　　　三、西酞普兰国内市场分析</w:t>
      </w:r>
      <w:r>
        <w:rPr>
          <w:rFonts w:hint="eastAsia"/>
        </w:rPr>
        <w:br/>
      </w:r>
      <w:r>
        <w:rPr>
          <w:rFonts w:hint="eastAsia"/>
        </w:rPr>
        <w:t>　　第五节 盐酸文拉法辛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二、盐酸文拉法辛剂型分析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三、盐酸文拉法辛胶囊剂规格分析</w:t>
      </w:r>
      <w:r>
        <w:rPr>
          <w:rFonts w:hint="eastAsia"/>
        </w:rPr>
        <w:br/>
      </w:r>
      <w:r>
        <w:rPr>
          <w:rFonts w:hint="eastAsia"/>
        </w:rPr>
        <w:t>　　　　四、盐酸文拉法辛国内市场分析</w:t>
      </w:r>
      <w:r>
        <w:rPr>
          <w:rFonts w:hint="eastAsia"/>
        </w:rPr>
        <w:br/>
      </w:r>
      <w:r>
        <w:rPr>
          <w:rFonts w:hint="eastAsia"/>
        </w:rPr>
        <w:t>　　　　五、盐酸文拉法辛发展趋势分析</w:t>
      </w:r>
      <w:r>
        <w:rPr>
          <w:rFonts w:hint="eastAsia"/>
        </w:rPr>
        <w:br/>
      </w:r>
      <w:r>
        <w:rPr>
          <w:rFonts w:hint="eastAsia"/>
        </w:rPr>
        <w:t>　　第六节 度洛西汀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二、度洛西汀国际市场分析</w:t>
      </w:r>
      <w:r>
        <w:rPr>
          <w:rFonts w:hint="eastAsia"/>
        </w:rPr>
        <w:br/>
      </w:r>
      <w:r>
        <w:rPr>
          <w:rFonts w:hint="eastAsia"/>
        </w:rPr>
        <w:t>　　　　三、度洛西汀国内市场</w:t>
      </w:r>
      <w:r>
        <w:rPr>
          <w:rFonts w:hint="eastAsia"/>
        </w:rPr>
        <w:br/>
      </w:r>
      <w:r>
        <w:rPr>
          <w:rFonts w:hint="eastAsia"/>
        </w:rPr>
        <w:t>　　　　四、度洛西汀发展趋势分析</w:t>
      </w:r>
      <w:r>
        <w:rPr>
          <w:rFonts w:hint="eastAsia"/>
        </w:rPr>
        <w:br/>
      </w:r>
      <w:r>
        <w:rPr>
          <w:rFonts w:hint="eastAsia"/>
        </w:rPr>
        <w:t>　　第七节 瑞波西汀</w:t>
      </w:r>
      <w:r>
        <w:rPr>
          <w:rFonts w:hint="eastAsia"/>
        </w:rPr>
        <w:br/>
      </w:r>
      <w:r>
        <w:rPr>
          <w:rFonts w:hint="eastAsia"/>
        </w:rPr>
        <w:t>　　　　一、药品简介</w:t>
      </w:r>
      <w:r>
        <w:rPr>
          <w:rFonts w:hint="eastAsia"/>
        </w:rPr>
        <w:br/>
      </w:r>
      <w:r>
        <w:rPr>
          <w:rFonts w:hint="eastAsia"/>
        </w:rPr>
        <w:t>　　　　二、瑞波西汀治疗焦虑抑郁共病的临床研究</w:t>
      </w:r>
      <w:r>
        <w:rPr>
          <w:rFonts w:hint="eastAsia"/>
        </w:rPr>
        <w:br/>
      </w:r>
      <w:r>
        <w:rPr>
          <w:rFonts w:hint="eastAsia"/>
        </w:rPr>
        <w:t>　　　　三、瑞波西汀市场发展优势分析</w:t>
      </w:r>
      <w:r>
        <w:rPr>
          <w:rFonts w:hint="eastAsia"/>
        </w:rPr>
        <w:br/>
      </w:r>
      <w:r>
        <w:rPr>
          <w:rFonts w:hint="eastAsia"/>
        </w:rPr>
        <w:t>　　　　四、瑞波西汀药品述评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2008-2009年中国抗抑郁药行业竞争格局情况分析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2008-2009年中国抗抑郁药行业竞争集中度分析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2008-2009年中国抗抑郁药行业竞争态势分析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一、抗抑郁药研发技术竞争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二、中外抗抑郁药企业竞争</w:t>
      </w:r>
      <w:r>
        <w:rPr>
          <w:rFonts w:hint="eastAsia"/>
        </w:rPr>
        <w:br/>
      </w:r>
      <w:r>
        <w:rPr>
          <w:rFonts w:hint="eastAsia"/>
        </w:rPr>
        <w:t>　　　　三、抗抑郁药价格竞争</w:t>
      </w:r>
      <w:r>
        <w:rPr>
          <w:rFonts w:hint="eastAsia"/>
        </w:rPr>
        <w:br/>
      </w:r>
      <w:r>
        <w:rPr>
          <w:rFonts w:hint="eastAsia"/>
        </w:rPr>
        <w:t>　　第三节 2008-2009年中国抗抑郁药行业提升竞争力研究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2008-2009年中国抗抑郁药重点企业竞争力分析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上海中西药业股份有限公司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美国礼来公司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勃林格殷格翰公司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2009-2012年中国抗抑郁药行业运行前景预测分析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2009-2012年中国抗抑郁药行业发展趋势分析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一、抗抑郁药临床应用趋势分析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二、抗抑郁药技术发展趋势分析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2009-2012年中国抗抑郁药行业市场预测分析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一、抗抑郁药价格预测分析</w:t>
      </w:r>
      <w:r>
        <w:rPr>
          <w:rFonts w:hint="eastAsia"/>
        </w:rPr>
        <w:br/>
      </w:r>
      <w:r>
        <w:rPr>
          <w:rFonts w:hint="eastAsia"/>
        </w:rPr>
        <w:t>　　　　二、抗抑郁药市场需求预测分析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三、抗抑郁药市场竞争预测分析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2009-2012年中国抗抑郁药行业盈利预测分析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2009-2012年中国抗抑郁药产业投资机会与风险分析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2009-2012年中国抗抑郁药行业投资环境分析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2009-2012年中国抗抑郁药投资机会分析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第四节 中智:林:－专家建议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2008-2009年上海中西药业股份有限公司主营收入及分布情况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2008-2009年上海中西药业股份有限公司偿债比率分析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2008-2009年上海中西药业股份有限公司获利能力分析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2008-2009年上海中西药业股份有限公司运营能力分析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2008-2009年上海中西药业股份有限公司财务能力分析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北京诺华制药有限公司资产负债能力指标分析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北京诺华制药有限公司成本费用构成情况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葛兰素史克制药（苏州）有限公司成本费用构成情况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苏州惠氏制药有限公司资产运行指标状况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苏州惠氏制药有限公司资产负债能力指标分析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苏州惠氏制药有限公司成本费用构成情况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礼来苏州制药有限公司资产运行指标状况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礼来苏州制药有限公司负债能力指标分析</w:t>
      </w:r>
      <w:r>
        <w:rPr>
          <w:rFonts w:hint="eastAsia"/>
        </w:rPr>
        <w:br/>
      </w:r>
      <w:r>
        <w:rPr>
          <w:rFonts w:hint="eastAsia"/>
        </w:rPr>
        <w:t>　　图表 礼来苏州制药有限公司成本费用构成情况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辉瑞制药有限公司销售收入情况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辉瑞制药有限公司盈利指标情况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辉瑞制药有限公司盈利能力情况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辉瑞制药有限公司资产运行指标状况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辉瑞制药有限公司资产负债能力指标分析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辉瑞制药有限公司成本费用构成情况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南京欧加农制药有限公司销售收入情况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南京欧加农制药有限公司盈利能力情况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南京欧加农制药有限公司资产运行指标状况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南京欧加农制药有限公司资产负债能力指标分析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南京欧加农制药有限公司成本费用构成情况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2009-2012年中国抗抑郁药产品价格预测分析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2009-2012年中国抗抑郁药产品需求预测分析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2009-2012年中国抗抑郁药行业盈利预测分析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d37f9ee542c8" w:history="1">
        <w:r>
          <w:rPr>
            <w:rStyle w:val="Hyperlink"/>
          </w:rPr>
          <w:t>2009-2012年中国抗抑郁药市场调研与投资战略分析报告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7d37f9ee542c8" w:history="1">
        <w:r>
          <w:rPr>
            <w:rStyle w:val="Hyperlink"/>
          </w:rPr>
          <w:t>https://www.20087.com/2009-08/R_2009_2012kangyiyuyaoshichangdiaoyanyBaoGao.html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ede298fc4b4e" w:history="1">
      <w:r>
        <w:rPr>
          <w:rStyle w:val="Hyperlink"/>
        </w:rPr>
        <w:t>2009-2012年中国抗抑郁药市场调研与投资战略分析报告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kangyiyuyaoshichangdiaoyanyBaoGao.html" TargetMode="External" Id="Rc727d37f9ee5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kangyiyuyaoshichangdiaoyanyBaoGao.html" TargetMode="External" Id="R7c26ede298f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2009-08-26T04:31:00Z</dcterms:created>
  <dcterms:modified xsi:type="dcterms:W3CDTF">2009-08-26T05:31:00Z</dcterms:modified>
  <dc:subject>2009-2012年中国抗抑郁药市场调研与投资战略分析报告</dc:subject>
  <dc:title>2009-2012年中国抗抑郁药市场调研与投资战略分析报告</dc:title>
  <cp:keywords>2009-2012年中国抗抑郁药市场调研与投资战略分析报告</cp:keywords>
  <dc:description>2009-2012年中国抗抑郁药市场调研与投资战略分析报告</dc:description>
</cp:coreProperties>
</file>