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1fc56ef44013" w:history="1">
              <w:r>
                <w:rPr>
                  <w:rStyle w:val="Hyperlink"/>
                </w:rPr>
                <w:t>2009-2012年中国热轧薄板产业市场走势与投资前景预测分析报告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1fc56ef44013" w:history="1">
              <w:r>
                <w:rPr>
                  <w:rStyle w:val="Hyperlink"/>
                </w:rPr>
                <w:t>2009-2012年中国热轧薄板产业市场走势与投资前景预测分析报告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1fc56ef44013" w:history="1">
                <w:r>
                  <w:rPr>
                    <w:rStyle w:val="Hyperlink"/>
                  </w:rPr>
                  <w:t>https://www.20087.com/2009-08/R_2009_2012rezhabaobanchanyeshichangzoBaoGao.html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2008-2009年世界热轧薄板产业运行综述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三、世界一流热轧薄板线在涟钢建成</w:t>
      </w:r>
      <w:r>
        <w:rPr>
          <w:rFonts w:hint="eastAsia"/>
        </w:rPr>
        <w:br/>
      </w:r>
      <w:r>
        <w:rPr>
          <w:rFonts w:hint="eastAsia"/>
        </w:rPr>
        <w:t>　　第二节 2008-2009年世界热轧薄板产业主要国家分析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二、日本热轧薄板产业市场分析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2009-2012年世界热轧薄板产业发展趋势分析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2008-2009年中国热轧薄板产业社会环境分析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2008-2009年中国热轧薄板产业发展存在问题分析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2007-2009年中国热轧薄板产量数据统计分析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二、2009年热轧薄板重点省市数据分析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2009年中国热轧薄板产量增长性分析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2001-2009年中国仅热轧，宽≥600mm普通钢铁板材（7208）进出口贸易分析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2001-2009年中国仅热轧，宽≥600mm普通钢铁板材进出口数据监测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2008-2009年中国热轧薄板产业市场竞争格局分析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唐山市丰润区友发薄板有限公司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上海顶锋金属制品有限公司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宁波宝日精密薄板有限公司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泉州市宏盛金属制品有限公司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黄石市鑫峰特殊钢有限公司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丸一金属制品（佛山）有限公司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2008-2009年中国热轧薄板相关产业市场运行态势分析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一、钢材产业基本概述</w:t>
      </w:r>
      <w:r>
        <w:rPr>
          <w:rFonts w:hint="eastAsia"/>
        </w:rPr>
        <w:br/>
      </w:r>
      <w:r>
        <w:rPr>
          <w:rFonts w:hint="eastAsia"/>
        </w:rPr>
        <w:t>　　　　二、钢材产量分析</w:t>
      </w:r>
      <w:r>
        <w:rPr>
          <w:rFonts w:hint="eastAsia"/>
        </w:rPr>
        <w:br/>
      </w:r>
      <w:r>
        <w:rPr>
          <w:rFonts w:hint="eastAsia"/>
        </w:rPr>
        <w:t>　　　　三、钢材进出口分析</w:t>
      </w:r>
      <w:r>
        <w:rPr>
          <w:rFonts w:hint="eastAsia"/>
        </w:rPr>
        <w:br/>
      </w:r>
      <w:r>
        <w:rPr>
          <w:rFonts w:hint="eastAsia"/>
        </w:rPr>
        <w:t>　　第二节 金属轧机</w:t>
      </w:r>
      <w:r>
        <w:rPr>
          <w:rFonts w:hint="eastAsia"/>
        </w:rPr>
        <w:br/>
      </w:r>
      <w:r>
        <w:rPr>
          <w:rFonts w:hint="eastAsia"/>
        </w:rPr>
        <w:t>　　　　一、金属轧机生产分析</w:t>
      </w:r>
      <w:r>
        <w:rPr>
          <w:rFonts w:hint="eastAsia"/>
        </w:rPr>
        <w:br/>
      </w:r>
      <w:r>
        <w:rPr>
          <w:rFonts w:hint="eastAsia"/>
        </w:rPr>
        <w:t>　　　　二、金属轧机价格分析</w:t>
      </w:r>
      <w:r>
        <w:rPr>
          <w:rFonts w:hint="eastAsia"/>
        </w:rPr>
        <w:br/>
      </w:r>
      <w:r>
        <w:rPr>
          <w:rFonts w:hint="eastAsia"/>
        </w:rPr>
        <w:t>　　　　三、金属轧机及其轧辊（8455）进出口数据分析</w:t>
      </w:r>
      <w:r>
        <w:rPr>
          <w:rFonts w:hint="eastAsia"/>
        </w:rPr>
        <w:br/>
      </w:r>
      <w:r>
        <w:rPr>
          <w:rFonts w:hint="eastAsia"/>
        </w:rPr>
        <w:t>　　第三节 其它相关产业分析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2009-2012年中国热轧薄板产业投资机会与风险分析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2009-2012年中国热轧薄板产业投资风险分析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2007年1-12月热轧薄板产量全国统计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2008年1-12月热轧薄板产量全国统计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2009年热轧薄板产量全国统计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2009年热轧薄板产量天津市统计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2009年热轧薄板产量河北省统计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2009年热轧薄板产量辽宁省统计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2009年热轧薄板产量江苏省统计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2009年热轧薄板产量福建省统计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2009年热轧薄板产量湖北省统计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2009年热轧薄板产量湖南省统计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2009年热轧薄板产量广西区统计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2009年热轧薄板产量重庆市统计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2009年热轧薄板产量四川省统计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2009年热轧薄板产量云南省统计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2009年热轧薄板产量陕西省统计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2009年热轧薄板产量新疆区统计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厦门富全钢铁有限公司成本费用构成情况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2009-2012年中国热轧薄板产业市场盈利预测分析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1fc56ef44013" w:history="1">
        <w:r>
          <w:rPr>
            <w:rStyle w:val="Hyperlink"/>
          </w:rPr>
          <w:t>2009-2012年中国热轧薄板产业市场走势与投资前景预测分析报告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1fc56ef44013" w:history="1">
        <w:r>
          <w:rPr>
            <w:rStyle w:val="Hyperlink"/>
          </w:rPr>
          <w:t>https://www.20087.com/2009-08/R_2009_2012rezhabaobanchanyeshichangzoBaoGao.html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热点：热轧薄板工艺流程、热轧薄板厂家、热轧薄板和冷轧薄板的区别、热轧薄板价格行情最新报价、热轧薄板表面氧化层控制工艺视频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1ed4955d4918" w:history="1">
      <w:r>
        <w:rPr>
          <w:rStyle w:val="Hyperlink"/>
        </w:rPr>
        <w:t>2009-2012年中国热轧薄板产业市场走势与投资前景预测分析报告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ezhabaobanchanyeshichangzoBaoGao.html" TargetMode="External" Id="R84571fc56ef4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ezhabaobanchanyeshichangzoBaoGao.html" TargetMode="External" Id="R14791ed4955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2009-08-16T00:46:00Z</dcterms:created>
  <dcterms:modified xsi:type="dcterms:W3CDTF">2009-08-16T01:46:00Z</dcterms:modified>
  <dc:subject>2009-2012年中国热轧薄板产业市场走势与投资前景预测分析报告</dc:subject>
  <dc:title>2009-2012年中国热轧薄板产业市场走势与投资前景预测分析报告</dc:title>
  <cp:keywords>2009-2012年中国热轧薄板产业市场走势与投资前景预测分析报告</cp:keywords>
  <dc:description>2009-2012年中国热轧薄板产业市场走势与投资前景预测分析报告</dc:description>
</cp:coreProperties>
</file>