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070cdfac4f1c" w:history="1">
              <w:r>
                <w:rPr>
                  <w:rStyle w:val="Hyperlink"/>
                </w:rPr>
                <w:t>2009-2012年中国生物燃料产业市场走势及投资前景咨询报告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070cdfac4f1c" w:history="1">
              <w:r>
                <w:rPr>
                  <w:rStyle w:val="Hyperlink"/>
                </w:rPr>
                <w:t>2009-2012年中国生物燃料产业市场走势及投资前景咨询报告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7070cdfac4f1c" w:history="1">
                <w:r>
                  <w:rPr>
                    <w:rStyle w:val="Hyperlink"/>
                  </w:rPr>
                  <w:t>https://www.20087.com/2009-08/R_2009_2012shengwuranliaochanyeshichanBaoGao.html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生物燃料产业相关概述</w:t>
      </w:r>
      <w:r>
        <w:rPr>
          <w:rFonts w:hint="eastAsia"/>
        </w:rPr>
        <w:br/>
      </w:r>
      <w:r>
        <w:rPr>
          <w:rFonts w:hint="eastAsia"/>
        </w:rPr>
        <w:t>　　第一节 生物燃料介绍</w:t>
      </w:r>
      <w:r>
        <w:rPr>
          <w:rFonts w:hint="eastAsia"/>
        </w:rPr>
        <w:br/>
      </w:r>
      <w:r>
        <w:rPr>
          <w:rFonts w:hint="eastAsia"/>
        </w:rPr>
        <w:t>　　　　一、生物燃料的使用</w:t>
      </w:r>
      <w:r>
        <w:rPr>
          <w:rFonts w:hint="eastAsia"/>
        </w:rPr>
        <w:br/>
      </w:r>
      <w:r>
        <w:rPr>
          <w:rFonts w:hint="eastAsia"/>
        </w:rPr>
        <w:t>　　　　二、生物燃料与饥荒</w:t>
      </w:r>
      <w:r>
        <w:rPr>
          <w:rFonts w:hint="eastAsia"/>
        </w:rPr>
        <w:br/>
      </w:r>
      <w:r>
        <w:rPr>
          <w:rFonts w:hint="eastAsia"/>
        </w:rPr>
        <w:t>　　　　三、生物燃料PK粮食生产</w:t>
      </w:r>
      <w:r>
        <w:rPr>
          <w:rFonts w:hint="eastAsia"/>
        </w:rPr>
        <w:br/>
      </w:r>
      <w:r>
        <w:rPr>
          <w:rFonts w:hint="eastAsia"/>
        </w:rPr>
        <w:t>　　第二节 生物质发电能源林效益简单分析</w:t>
      </w:r>
      <w:r>
        <w:rPr>
          <w:rFonts w:hint="eastAsia"/>
        </w:rPr>
        <w:br/>
      </w:r>
      <w:r>
        <w:rPr>
          <w:rFonts w:hint="eastAsia"/>
        </w:rPr>
        <w:t>　　第三节 生物燃料其它概述</w:t>
      </w:r>
      <w:r>
        <w:rPr>
          <w:rFonts w:hint="eastAsia"/>
        </w:rPr>
        <w:br/>
      </w:r>
      <w:r>
        <w:rPr>
          <w:rFonts w:hint="eastAsia"/>
        </w:rPr>
        <w:t>　　　　一、生物燃料影响全球商品市场</w:t>
      </w:r>
      <w:r>
        <w:rPr>
          <w:rFonts w:hint="eastAsia"/>
        </w:rPr>
        <w:br/>
      </w:r>
      <w:r>
        <w:rPr>
          <w:rFonts w:hint="eastAsia"/>
        </w:rPr>
        <w:t>　　　　二、我国生物燃料产业化前景分析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2008-2009年世界生物燃料产业运行状况分析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2008-2009年世界生物燃料发展现状分析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</w:t>
      </w:r>
      <w:r>
        <w:rPr>
          <w:rFonts w:hint="eastAsia"/>
        </w:rPr>
        <w:br/>
      </w:r>
      <w:r>
        <w:rPr>
          <w:rFonts w:hint="eastAsia"/>
        </w:rPr>
        <w:t>　　　　二、生物乙醇</w:t>
      </w:r>
      <w:r>
        <w:rPr>
          <w:rFonts w:hint="eastAsia"/>
        </w:rPr>
        <w:br/>
      </w:r>
      <w:r>
        <w:rPr>
          <w:rFonts w:hint="eastAsia"/>
        </w:rPr>
        <w:t>　　　　三、生物丁醇</w:t>
      </w:r>
      <w:r>
        <w:rPr>
          <w:rFonts w:hint="eastAsia"/>
        </w:rPr>
        <w:br/>
      </w:r>
      <w:r>
        <w:rPr>
          <w:rFonts w:hint="eastAsia"/>
        </w:rPr>
        <w:t>　　第二节 2008-2009年世界生物燃料产业主要国家分析</w:t>
      </w:r>
      <w:r>
        <w:rPr>
          <w:rFonts w:hint="eastAsia"/>
        </w:rPr>
        <w:br/>
      </w:r>
      <w:r>
        <w:rPr>
          <w:rFonts w:hint="eastAsia"/>
        </w:rPr>
        <w:t>　　　　一、泰国生物燃料唱主角生物燃料开发全球如火如荼</w:t>
      </w:r>
      <w:r>
        <w:rPr>
          <w:rFonts w:hint="eastAsia"/>
        </w:rPr>
        <w:br/>
      </w:r>
      <w:r>
        <w:rPr>
          <w:rFonts w:hint="eastAsia"/>
        </w:rPr>
        <w:t>　　　　二、巴西打造生物能源大国</w:t>
      </w:r>
      <w:r>
        <w:rPr>
          <w:rFonts w:hint="eastAsia"/>
        </w:rPr>
        <w:br/>
      </w:r>
      <w:r>
        <w:rPr>
          <w:rFonts w:hint="eastAsia"/>
        </w:rPr>
        <w:t>　　　　三、美国看好生物燃料</w:t>
      </w:r>
      <w:r>
        <w:rPr>
          <w:rFonts w:hint="eastAsia"/>
        </w:rPr>
        <w:br/>
      </w:r>
      <w:r>
        <w:rPr>
          <w:rFonts w:hint="eastAsia"/>
        </w:rPr>
        <w:t>　　　　四、欧盟推动生物能源开发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2009-2012年世界生物燃料产业发展趋势分析</w:t>
      </w:r>
      <w:r>
        <w:rPr>
          <w:rFonts w:hint="eastAsia"/>
        </w:rPr>
        <w:br/>
      </w:r>
      <w:r>
        <w:rPr>
          <w:rFonts w:hint="eastAsia"/>
        </w:rPr>
        <w:t>第三章 2008-2009年中国生物燃料产业运行环境分析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2008-2009年中国生物燃料产业政策分析</w:t>
      </w:r>
      <w:r>
        <w:rPr>
          <w:rFonts w:hint="eastAsia"/>
        </w:rPr>
        <w:br/>
      </w:r>
      <w:r>
        <w:rPr>
          <w:rFonts w:hint="eastAsia"/>
        </w:rPr>
        <w:t>　　　　一、生物燃料的政府补贴</w:t>
      </w:r>
      <w:r>
        <w:rPr>
          <w:rFonts w:hint="eastAsia"/>
        </w:rPr>
        <w:br/>
      </w:r>
      <w:r>
        <w:rPr>
          <w:rFonts w:hint="eastAsia"/>
        </w:rPr>
        <w:t>　　　　二、生物燃料与政治</w:t>
      </w:r>
      <w:r>
        <w:rPr>
          <w:rFonts w:hint="eastAsia"/>
        </w:rPr>
        <w:br/>
      </w:r>
      <w:r>
        <w:rPr>
          <w:rFonts w:hint="eastAsia"/>
        </w:rPr>
        <w:t>　　　　三、中华人民共和国可再生能源法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2008-2009年中国生物燃料产业社会环境分析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2008-2009年中国生物燃料产业运行态势分析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2008-2009年中国生物燃料产业发展综述</w:t>
      </w:r>
      <w:r>
        <w:rPr>
          <w:rFonts w:hint="eastAsia"/>
        </w:rPr>
        <w:br/>
      </w:r>
      <w:r>
        <w:rPr>
          <w:rFonts w:hint="eastAsia"/>
        </w:rPr>
        <w:t>　　　　一、生物燃料产业特点分析</w:t>
      </w:r>
      <w:r>
        <w:rPr>
          <w:rFonts w:hint="eastAsia"/>
        </w:rPr>
        <w:br/>
      </w:r>
      <w:r>
        <w:rPr>
          <w:rFonts w:hint="eastAsia"/>
        </w:rPr>
        <w:t>　　　　二、我国生物燃料的研究开发及生产分析</w:t>
      </w:r>
      <w:r>
        <w:rPr>
          <w:rFonts w:hint="eastAsia"/>
        </w:rPr>
        <w:br/>
      </w:r>
      <w:r>
        <w:rPr>
          <w:rFonts w:hint="eastAsia"/>
        </w:rPr>
        <w:t>　　　　三、国家鼓励以非粮食作物进行生物燃料的研发及生产</w:t>
      </w:r>
      <w:r>
        <w:rPr>
          <w:rFonts w:hint="eastAsia"/>
        </w:rPr>
        <w:br/>
      </w:r>
      <w:r>
        <w:rPr>
          <w:rFonts w:hint="eastAsia"/>
        </w:rPr>
        <w:t>　　第二节 2008-2009年影响生物燃料产业发展的不利因素</w:t>
      </w:r>
      <w:r>
        <w:rPr>
          <w:rFonts w:hint="eastAsia"/>
        </w:rPr>
        <w:br/>
      </w:r>
      <w:r>
        <w:rPr>
          <w:rFonts w:hint="eastAsia"/>
        </w:rPr>
        <w:t>　　　　一、乙醇燃料的推广促使粮食价格上涨</w:t>
      </w:r>
      <w:r>
        <w:rPr>
          <w:rFonts w:hint="eastAsia"/>
        </w:rPr>
        <w:br/>
      </w:r>
      <w:r>
        <w:rPr>
          <w:rFonts w:hint="eastAsia"/>
        </w:rPr>
        <w:t>　　　　二、反对声音渐起，有研究认为乙醇燃料加剧了环境污染</w:t>
      </w:r>
      <w:r>
        <w:rPr>
          <w:rFonts w:hint="eastAsia"/>
        </w:rPr>
        <w:br/>
      </w:r>
      <w:r>
        <w:rPr>
          <w:rFonts w:hint="eastAsia"/>
        </w:rPr>
        <w:t>　　　　三、生物乙醇产出效率较低</w:t>
      </w:r>
      <w:r>
        <w:rPr>
          <w:rFonts w:hint="eastAsia"/>
        </w:rPr>
        <w:br/>
      </w:r>
      <w:r>
        <w:rPr>
          <w:rFonts w:hint="eastAsia"/>
        </w:rPr>
        <w:t>　　第三节 2008-2009年中国生物燃料产业发展存在问题分析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2008-2009年中国生物燃料产业细分产品分析——燃料乙醇</w:t>
      </w:r>
      <w:r>
        <w:rPr>
          <w:rFonts w:hint="eastAsia"/>
        </w:rPr>
        <w:br/>
      </w:r>
      <w:r>
        <w:rPr>
          <w:rFonts w:hint="eastAsia"/>
        </w:rPr>
        <w:t>　　第一节 2008-2009年国际燃料乙醇发展现状分析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2008-2009年中国燃料乙醇行业发展概况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二、我国燃料乙醇发展的多角度分析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四、燃料乙醇发展的政策环境</w:t>
      </w:r>
      <w:r>
        <w:rPr>
          <w:rFonts w:hint="eastAsia"/>
        </w:rPr>
        <w:br/>
      </w:r>
      <w:r>
        <w:rPr>
          <w:rFonts w:hint="eastAsia"/>
        </w:rPr>
        <w:t>　　第三节 2008-2009年中国燃料乙醇产业发展中的问题及对策分析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2008-2009年中国生物燃料产业细分产品分析——生物柴油</w:t>
      </w:r>
      <w:r>
        <w:rPr>
          <w:rFonts w:hint="eastAsia"/>
        </w:rPr>
        <w:br/>
      </w:r>
      <w:r>
        <w:rPr>
          <w:rFonts w:hint="eastAsia"/>
        </w:rPr>
        <w:t>　　第一节 2008-2009年国际生物柴油发展研究现状分析</w:t>
      </w:r>
      <w:r>
        <w:rPr>
          <w:rFonts w:hint="eastAsia"/>
        </w:rPr>
        <w:br/>
      </w:r>
      <w:r>
        <w:rPr>
          <w:rFonts w:hint="eastAsia"/>
        </w:rPr>
        <w:t>　　　　一、世界生物柴油生产状况</w:t>
      </w:r>
      <w:r>
        <w:rPr>
          <w:rFonts w:hint="eastAsia"/>
        </w:rPr>
        <w:br/>
      </w:r>
      <w:r>
        <w:rPr>
          <w:rFonts w:hint="eastAsia"/>
        </w:rPr>
        <w:t>　　　　二、国际生物柴油市场需求大幅增长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三、东盟国家加速生物柴油产业发展</w:t>
      </w:r>
      <w:r>
        <w:rPr>
          <w:rFonts w:hint="eastAsia"/>
        </w:rPr>
        <w:br/>
      </w:r>
      <w:r>
        <w:rPr>
          <w:rFonts w:hint="eastAsia"/>
        </w:rPr>
        <w:t>　　　　四、国外生物柴油技术进展</w:t>
      </w:r>
      <w:r>
        <w:rPr>
          <w:rFonts w:hint="eastAsia"/>
        </w:rPr>
        <w:br/>
      </w:r>
      <w:r>
        <w:rPr>
          <w:rFonts w:hint="eastAsia"/>
        </w:rPr>
        <w:t>　　第二节 2008-2009年中国生物柴油行业发展的政策环境分析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第三节 2008-2009年中国生物柴油行业发展概况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三、2008年我国推进生物柴油原料林基地建设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四、2008年中国启动三大生物柴油产业化示范项目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第四节 2008-2009年中国生物柴油产业化分析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第五节 2008-2009年各地区生物柴油发展情况分析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六、2008年广西启动“生物柴油能源林建设工程”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第六节 2008-2009年中国生物柴油发展面临的主要问题及对策分析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2008-2009年中国生物燃料竞争现状分析</w:t>
      </w:r>
      <w:r>
        <w:rPr>
          <w:rFonts w:hint="eastAsia"/>
        </w:rPr>
        <w:br/>
      </w:r>
      <w:r>
        <w:rPr>
          <w:rFonts w:hint="eastAsia"/>
        </w:rPr>
        <w:t>　　　　一、生物燃料产业竞争力分析</w:t>
      </w:r>
      <w:r>
        <w:rPr>
          <w:rFonts w:hint="eastAsia"/>
        </w:rPr>
        <w:br/>
      </w:r>
      <w:r>
        <w:rPr>
          <w:rFonts w:hint="eastAsia"/>
        </w:rPr>
        <w:t>　　　　二、生物燃料与其他燃料竞争分析</w:t>
      </w:r>
      <w:r>
        <w:rPr>
          <w:rFonts w:hint="eastAsia"/>
        </w:rPr>
        <w:br/>
      </w:r>
      <w:r>
        <w:rPr>
          <w:rFonts w:hint="eastAsia"/>
        </w:rPr>
        <w:t>　　　　三、生物燃料技</w:t>
      </w:r>
      <w:r>
        <w:rPr>
          <w:rFonts w:hint="eastAsia"/>
        </w:rPr>
        <w:br/>
      </w:r>
      <w:r>
        <w:rPr>
          <w:rFonts w:hint="eastAsia"/>
        </w:rPr>
        <w:t>　　第二节 2008-2009年中国生物柴油行业竞争分析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2008-2009年中国生物燃料产业提升竞争力策略分析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2008-2009年中国生物燃料产业重点企业竞争力分析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2008-2009年中国生物燃料生产原料产业运行态势分析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2008-2009年中国生物燃料的生产原料分析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2008-2009年发展燃料乙醇原料的建议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2009-2012年中国生物燃料产业发展趋势预测分析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2009-2012年中国燃料乙醇发展前景展望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2009-2012年中国生物燃料产业市场盈利预测分析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2009-2012年中国生物燃料产业投资机会与风险分析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2009-2012年中国生物燃料产业投资环境分析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第二节 2009-2012年中国生物燃料产业投资机会分析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2009-2012年中国生物燃料产业投资风险分析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2009-2012年中国燃料乙醇发展前景展望</w:t>
      </w:r>
      <w:r>
        <w:rPr>
          <w:rFonts w:hint="eastAsia"/>
        </w:rPr>
        <w:br/>
      </w:r>
      <w:r>
        <w:rPr>
          <w:rFonts w:hint="eastAsia"/>
        </w:rPr>
        <w:t>　　图表 2009-2012年中国生物柴油产业前景预测</w:t>
      </w:r>
      <w:r>
        <w:rPr>
          <w:rFonts w:hint="eastAsia"/>
        </w:rPr>
        <w:br/>
      </w:r>
      <w:r>
        <w:rPr>
          <w:rFonts w:hint="eastAsia"/>
        </w:rPr>
        <w:t>　　图表 2009-2012年中国生物燃料产业市场盈利预测分析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070cdfac4f1c" w:history="1">
        <w:r>
          <w:rPr>
            <w:rStyle w:val="Hyperlink"/>
          </w:rPr>
          <w:t>2009-2012年中国生物燃料产业市场走势及投资前景咨询报告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7070cdfac4f1c" w:history="1">
        <w:r>
          <w:rPr>
            <w:rStyle w:val="Hyperlink"/>
          </w:rPr>
          <w:t>https://www.20087.com/2009-08/R_2009_2012shengwuranliaochanyeshichanBaoGao.html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d8da25494f51" w:history="1">
      <w:r>
        <w:rPr>
          <w:rStyle w:val="Hyperlink"/>
        </w:rPr>
        <w:t>2009-2012年中国生物燃料产业市场走势及投资前景咨询报告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wuranliaochanyeshichanBaoGao.html" TargetMode="External" Id="R8c17070cdfac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wuranliaochanyeshichanBaoGao.html" TargetMode="External" Id="Rf793d8da254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2009-08-31T03:23:00Z</dcterms:created>
  <dcterms:modified xsi:type="dcterms:W3CDTF">2009-08-31T04:23:00Z</dcterms:modified>
  <dc:subject>2009-2012年中国生物燃料产业市场走势及投资前景咨询报告</dc:subject>
  <dc:title>2009-2012年中国生物燃料产业市场走势及投资前景咨询报告</dc:title>
  <cp:keywords>2009-2012年中国生物燃料产业市场走势及投资前景咨询报告</cp:keywords>
  <dc:description>2009-2012年中国生物燃料产业市场走势及投资前景咨询报告</dc:description>
</cp:coreProperties>
</file>