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dc2b35c704b9b" w:history="1">
              <w:r>
                <w:rPr>
                  <w:rStyle w:val="Hyperlink"/>
                </w:rPr>
                <w:t>2009-2012年中国钢铁产业发展分析研究报告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dc2b35c704b9b" w:history="1">
              <w:r>
                <w:rPr>
                  <w:rStyle w:val="Hyperlink"/>
                </w:rPr>
                <w:t>2009-2012年中国钢铁产业发展分析研究报告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8dc2b35c704b9b" w:history="1">
                <w:r>
                  <w:rPr>
                    <w:rStyle w:val="Hyperlink"/>
                  </w:rPr>
                  <w:t>https://www.20087.com/2009-08/R_2009_2012gangtiechanyefazhanfenxiyan.html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产业是指围绕钢铁冶炼、加工以及应用形成的产业门类，是工业、农业、交通运输业和国防工业等产业的基础，是国民经济的重要基础性产业，是实现工业化的支撑产业，是技术、资金、资源、能源密集型产业，钢铁产业的发展需要综合平衡各种外部条件，在国民经济中占有重要的经济地位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t>　　第1部分 认识钢铁产业</w:t>
      </w:r>
      <w:r>
        <w:rPr>
          <w:rFonts w:hint="eastAsia"/>
        </w:rPr>
        <w:br/>
      </w:r>
      <w:r>
        <w:rPr>
          <w:rFonts w:hint="eastAsia"/>
        </w:rPr>
        <w:t>　　一、钢铁产业概述</w:t>
      </w:r>
      <w:r>
        <w:rPr>
          <w:rFonts w:hint="eastAsia"/>
        </w:rPr>
        <w:br/>
      </w:r>
      <w:r>
        <w:rPr>
          <w:rFonts w:hint="eastAsia"/>
        </w:rPr>
        <w:t>　　（一）概念界定</w:t>
      </w:r>
      <w:r>
        <w:rPr>
          <w:rFonts w:hint="eastAsia"/>
        </w:rPr>
        <w:br/>
      </w:r>
      <w:r>
        <w:rPr>
          <w:rFonts w:hint="eastAsia"/>
        </w:rPr>
        <w:t>　　（二）产业特点</w:t>
      </w:r>
      <w:r>
        <w:rPr>
          <w:rFonts w:hint="eastAsia"/>
        </w:rPr>
        <w:br/>
      </w:r>
      <w:r>
        <w:rPr>
          <w:rFonts w:hint="eastAsia"/>
        </w:rPr>
        <w:t>　　（三）产业链条</w:t>
      </w:r>
      <w:r>
        <w:rPr>
          <w:rFonts w:hint="eastAsia"/>
        </w:rPr>
        <w:br/>
      </w:r>
      <w:r>
        <w:rPr>
          <w:rFonts w:hint="eastAsia"/>
        </w:rPr>
        <w:t>　　二、钢铁产业发展条件</w:t>
      </w:r>
      <w:r>
        <w:rPr>
          <w:rFonts w:hint="eastAsia"/>
        </w:rPr>
        <w:br/>
      </w:r>
      <w:r>
        <w:rPr>
          <w:rFonts w:hint="eastAsia"/>
        </w:rPr>
        <w:t>　　（一）原材料需求量大</w:t>
      </w:r>
      <w:r>
        <w:rPr>
          <w:rFonts w:hint="eastAsia"/>
        </w:rPr>
        <w:br/>
      </w:r>
      <w:r>
        <w:rPr>
          <w:rFonts w:hint="eastAsia"/>
        </w:rPr>
        <w:t>　　（二）较好的物流配送条件</w:t>
      </w:r>
      <w:r>
        <w:rPr>
          <w:rFonts w:hint="eastAsia"/>
        </w:rPr>
        <w:br/>
      </w:r>
      <w:r>
        <w:rPr>
          <w:rFonts w:hint="eastAsia"/>
        </w:rPr>
        <w:t>　　（三）配套要求高</w:t>
      </w:r>
      <w:r>
        <w:rPr>
          <w:rFonts w:hint="eastAsia"/>
        </w:rPr>
        <w:br/>
      </w:r>
      <w:r>
        <w:rPr>
          <w:rFonts w:hint="eastAsia"/>
        </w:rPr>
        <w:t>　　（四）排污处理设施</w:t>
      </w:r>
      <w:r>
        <w:rPr>
          <w:rFonts w:hint="eastAsia"/>
        </w:rPr>
        <w:br/>
      </w:r>
      <w:r>
        <w:rPr>
          <w:rFonts w:hint="eastAsia"/>
        </w:rPr>
        <w:t>　　三、钢铁产业发展趋势</w:t>
      </w:r>
      <w:r>
        <w:rPr>
          <w:rFonts w:hint="eastAsia"/>
        </w:rPr>
        <w:br/>
      </w:r>
      <w:r>
        <w:rPr>
          <w:rFonts w:hint="eastAsia"/>
        </w:rPr>
        <w:t>　　（一）产业集中度提高</w:t>
      </w:r>
      <w:r>
        <w:rPr>
          <w:rFonts w:hint="eastAsia"/>
        </w:rPr>
        <w:br/>
      </w:r>
      <w:r>
        <w:rPr>
          <w:rFonts w:hint="eastAsia"/>
        </w:rPr>
        <w:t>　　（二）钢铁企业展现出链条对链条的竞争趋势</w:t>
      </w:r>
      <w:r>
        <w:rPr>
          <w:rFonts w:hint="eastAsia"/>
        </w:rPr>
        <w:br/>
      </w:r>
      <w:r>
        <w:rPr>
          <w:rFonts w:hint="eastAsia"/>
        </w:rPr>
        <w:t>　　（三）产业链上下延伸</w:t>
      </w:r>
      <w:r>
        <w:rPr>
          <w:rFonts w:hint="eastAsia"/>
        </w:rPr>
        <w:br/>
      </w:r>
      <w:r>
        <w:rPr>
          <w:rFonts w:hint="eastAsia"/>
        </w:rPr>
        <w:t>　　（四）钢铁物流新特点</w:t>
      </w:r>
      <w:r>
        <w:rPr>
          <w:rFonts w:hint="eastAsia"/>
        </w:rPr>
        <w:br/>
      </w:r>
      <w:r>
        <w:rPr>
          <w:rFonts w:hint="eastAsia"/>
        </w:rPr>
        <w:t>　　第2部分 我国钢铁产业发展现状</w:t>
      </w:r>
      <w:r>
        <w:rPr>
          <w:rFonts w:hint="eastAsia"/>
        </w:rPr>
        <w:br/>
      </w:r>
      <w:r>
        <w:rPr>
          <w:rFonts w:hint="eastAsia"/>
        </w:rPr>
        <w:t>　　一、发展现状分析</w:t>
      </w:r>
      <w:r>
        <w:rPr>
          <w:rFonts w:hint="eastAsia"/>
        </w:rPr>
        <w:br/>
      </w:r>
      <w:r>
        <w:rPr>
          <w:rFonts w:hint="eastAsia"/>
        </w:rPr>
        <w:t>　　（一）我国钢铁工业继续保持较高增长</w:t>
      </w:r>
      <w:r>
        <w:rPr>
          <w:rFonts w:hint="eastAsia"/>
        </w:rPr>
        <w:br/>
      </w:r>
      <w:r>
        <w:rPr>
          <w:rFonts w:hint="eastAsia"/>
        </w:rPr>
        <w:t>　　（二）我国钢铁产业整体布局向沿海转移的趋势</w:t>
      </w:r>
      <w:r>
        <w:rPr>
          <w:rFonts w:hint="eastAsia"/>
        </w:rPr>
        <w:br/>
      </w:r>
      <w:r>
        <w:rPr>
          <w:rFonts w:hint="eastAsia"/>
        </w:rPr>
        <w:t>　　（三）产业集中度不断提高</w:t>
      </w:r>
      <w:r>
        <w:rPr>
          <w:rFonts w:hint="eastAsia"/>
        </w:rPr>
        <w:br/>
      </w:r>
      <w:r>
        <w:rPr>
          <w:rFonts w:hint="eastAsia"/>
        </w:rPr>
        <w:t>　　（四）钢铁企业纷纷投资扩建新厂</w:t>
      </w:r>
      <w:r>
        <w:rPr>
          <w:rFonts w:hint="eastAsia"/>
        </w:rPr>
        <w:br/>
      </w:r>
      <w:r>
        <w:rPr>
          <w:rFonts w:hint="eastAsia"/>
        </w:rPr>
        <w:t>　　二、产业空间布局</w:t>
      </w:r>
      <w:r>
        <w:rPr>
          <w:rFonts w:hint="eastAsia"/>
        </w:rPr>
        <w:br/>
      </w:r>
      <w:r>
        <w:rPr>
          <w:rFonts w:hint="eastAsia"/>
        </w:rPr>
        <w:t>　　（一）钢铁产业布局主要形式</w:t>
      </w:r>
      <w:r>
        <w:rPr>
          <w:rFonts w:hint="eastAsia"/>
        </w:rPr>
        <w:br/>
      </w:r>
      <w:r>
        <w:rPr>
          <w:rFonts w:hint="eastAsia"/>
        </w:rPr>
        <w:t>　　（二）当前空间布局</w:t>
      </w:r>
      <w:r>
        <w:rPr>
          <w:rFonts w:hint="eastAsia"/>
        </w:rPr>
        <w:br/>
      </w:r>
      <w:r>
        <w:rPr>
          <w:rFonts w:hint="eastAsia"/>
        </w:rPr>
        <w:t>　　（三）空间布局调整</w:t>
      </w:r>
      <w:r>
        <w:rPr>
          <w:rFonts w:hint="eastAsia"/>
        </w:rPr>
        <w:br/>
      </w:r>
      <w:r>
        <w:rPr>
          <w:rFonts w:hint="eastAsia"/>
        </w:rPr>
        <w:t>　　三、相关政策规划</w:t>
      </w:r>
      <w:r>
        <w:rPr>
          <w:rFonts w:hint="eastAsia"/>
        </w:rPr>
        <w:br/>
      </w:r>
      <w:r>
        <w:rPr>
          <w:rFonts w:hint="eastAsia"/>
        </w:rPr>
        <w:t>　　（一）国家鼓励大型钢铁企业向沿海地区集中</w:t>
      </w:r>
      <w:r>
        <w:rPr>
          <w:rFonts w:hint="eastAsia"/>
        </w:rPr>
        <w:br/>
      </w:r>
      <w:r>
        <w:rPr>
          <w:rFonts w:hint="eastAsia"/>
        </w:rPr>
        <w:t>　　（二）钢铁产业调整振兴规划</w:t>
      </w:r>
      <w:r>
        <w:rPr>
          <w:rFonts w:hint="eastAsia"/>
        </w:rPr>
        <w:br/>
      </w:r>
      <w:r>
        <w:rPr>
          <w:rFonts w:hint="eastAsia"/>
        </w:rPr>
        <w:t>　　（三）江苏省结构调整布局与重点</w:t>
      </w:r>
      <w:r>
        <w:rPr>
          <w:rFonts w:hint="eastAsia"/>
        </w:rPr>
        <w:br/>
      </w:r>
      <w:r>
        <w:rPr>
          <w:rFonts w:hint="eastAsia"/>
        </w:rPr>
        <w:t>　　第3部分 钢铁产业细分产业</w:t>
      </w:r>
      <w:r>
        <w:rPr>
          <w:rFonts w:hint="eastAsia"/>
        </w:rPr>
        <w:br/>
      </w:r>
      <w:r>
        <w:rPr>
          <w:rFonts w:hint="eastAsia"/>
        </w:rPr>
        <w:t>　　一、钢铁冶炼行业</w:t>
      </w:r>
      <w:r>
        <w:rPr>
          <w:rFonts w:hint="eastAsia"/>
        </w:rPr>
        <w:br/>
      </w:r>
      <w:r>
        <w:rPr>
          <w:rFonts w:hint="eastAsia"/>
        </w:rPr>
        <w:t>　　（一）产品细分</w:t>
      </w:r>
      <w:r>
        <w:rPr>
          <w:rFonts w:hint="eastAsia"/>
        </w:rPr>
        <w:br/>
      </w:r>
      <w:r>
        <w:rPr>
          <w:rFonts w:hint="eastAsia"/>
        </w:rPr>
        <w:t>　　（二）发展条件</w:t>
      </w:r>
      <w:r>
        <w:rPr>
          <w:rFonts w:hint="eastAsia"/>
        </w:rPr>
        <w:br/>
      </w:r>
      <w:r>
        <w:rPr>
          <w:rFonts w:hint="eastAsia"/>
        </w:rPr>
        <w:t>　　（三）市场分析</w:t>
      </w:r>
      <w:r>
        <w:rPr>
          <w:rFonts w:hint="eastAsia"/>
        </w:rPr>
        <w:br/>
      </w:r>
      <w:r>
        <w:rPr>
          <w:rFonts w:hint="eastAsia"/>
        </w:rPr>
        <w:t>　　二、钢铁加工行业</w:t>
      </w:r>
      <w:r>
        <w:rPr>
          <w:rFonts w:hint="eastAsia"/>
        </w:rPr>
        <w:br/>
      </w:r>
      <w:r>
        <w:rPr>
          <w:rFonts w:hint="eastAsia"/>
        </w:rPr>
        <w:t>　　（一）细分类型</w:t>
      </w:r>
      <w:r>
        <w:rPr>
          <w:rFonts w:hint="eastAsia"/>
        </w:rPr>
        <w:br/>
      </w:r>
      <w:r>
        <w:rPr>
          <w:rFonts w:hint="eastAsia"/>
        </w:rPr>
        <w:t>　　（二）市场分析</w:t>
      </w:r>
      <w:r>
        <w:rPr>
          <w:rFonts w:hint="eastAsia"/>
        </w:rPr>
        <w:br/>
      </w:r>
      <w:r>
        <w:rPr>
          <w:rFonts w:hint="eastAsia"/>
        </w:rPr>
        <w:t>　　（三）发展方向</w:t>
      </w:r>
      <w:r>
        <w:rPr>
          <w:rFonts w:hint="eastAsia"/>
        </w:rPr>
        <w:br/>
      </w:r>
      <w:r>
        <w:rPr>
          <w:rFonts w:hint="eastAsia"/>
        </w:rPr>
        <w:t>　　三、钢铁应用行业</w:t>
      </w:r>
      <w:r>
        <w:rPr>
          <w:rFonts w:hint="eastAsia"/>
        </w:rPr>
        <w:br/>
      </w:r>
      <w:r>
        <w:rPr>
          <w:rFonts w:hint="eastAsia"/>
        </w:rPr>
        <w:t>　　（一）行业细分</w:t>
      </w:r>
      <w:r>
        <w:rPr>
          <w:rFonts w:hint="eastAsia"/>
        </w:rPr>
        <w:br/>
      </w:r>
      <w:r>
        <w:rPr>
          <w:rFonts w:hint="eastAsia"/>
        </w:rPr>
        <w:t>　　（二）发展条件</w:t>
      </w:r>
      <w:r>
        <w:rPr>
          <w:rFonts w:hint="eastAsia"/>
        </w:rPr>
        <w:br/>
      </w:r>
      <w:r>
        <w:rPr>
          <w:rFonts w:hint="eastAsia"/>
        </w:rPr>
        <w:t>　　（三）市场分析</w:t>
      </w:r>
      <w:r>
        <w:rPr>
          <w:rFonts w:hint="eastAsia"/>
        </w:rPr>
        <w:br/>
      </w:r>
      <w:r>
        <w:rPr>
          <w:rFonts w:hint="eastAsia"/>
        </w:rPr>
        <w:t>　　第4部分 钢铁产业集群分析</w:t>
      </w:r>
      <w:r>
        <w:rPr>
          <w:rFonts w:hint="eastAsia"/>
        </w:rPr>
        <w:br/>
      </w:r>
      <w:r>
        <w:rPr>
          <w:rFonts w:hint="eastAsia"/>
        </w:rPr>
        <w:t>　　一、宝山钢铁产业集群</w:t>
      </w:r>
      <w:r>
        <w:rPr>
          <w:rFonts w:hint="eastAsia"/>
        </w:rPr>
        <w:br/>
      </w:r>
      <w:r>
        <w:rPr>
          <w:rFonts w:hint="eastAsia"/>
        </w:rPr>
        <w:t>　　（一）基本概况</w:t>
      </w:r>
      <w:r>
        <w:rPr>
          <w:rFonts w:hint="eastAsia"/>
        </w:rPr>
        <w:br/>
      </w:r>
      <w:r>
        <w:rPr>
          <w:rFonts w:hint="eastAsia"/>
        </w:rPr>
        <w:t>　　（二）产业定位</w:t>
      </w:r>
      <w:r>
        <w:rPr>
          <w:rFonts w:hint="eastAsia"/>
        </w:rPr>
        <w:br/>
      </w:r>
      <w:r>
        <w:rPr>
          <w:rFonts w:hint="eastAsia"/>
        </w:rPr>
        <w:t>　　（三）发展经验</w:t>
      </w:r>
      <w:r>
        <w:rPr>
          <w:rFonts w:hint="eastAsia"/>
        </w:rPr>
        <w:br/>
      </w:r>
      <w:r>
        <w:rPr>
          <w:rFonts w:hint="eastAsia"/>
        </w:rPr>
        <w:t>　　二、鞍山钢铁产业集群</w:t>
      </w:r>
      <w:r>
        <w:rPr>
          <w:rFonts w:hint="eastAsia"/>
        </w:rPr>
        <w:br/>
      </w:r>
      <w:r>
        <w:rPr>
          <w:rFonts w:hint="eastAsia"/>
        </w:rPr>
        <w:t>　　（一）基本概况</w:t>
      </w:r>
      <w:r>
        <w:rPr>
          <w:rFonts w:hint="eastAsia"/>
        </w:rPr>
        <w:br/>
      </w:r>
      <w:r>
        <w:rPr>
          <w:rFonts w:hint="eastAsia"/>
        </w:rPr>
        <w:t>　　（二）产业定位</w:t>
      </w:r>
      <w:r>
        <w:rPr>
          <w:rFonts w:hint="eastAsia"/>
        </w:rPr>
        <w:br/>
      </w:r>
      <w:r>
        <w:rPr>
          <w:rFonts w:hint="eastAsia"/>
        </w:rPr>
        <w:t>　　（三）发展经验</w:t>
      </w:r>
      <w:r>
        <w:rPr>
          <w:rFonts w:hint="eastAsia"/>
        </w:rPr>
        <w:br/>
      </w:r>
      <w:r>
        <w:rPr>
          <w:rFonts w:hint="eastAsia"/>
        </w:rPr>
        <w:t>　　三、唐山钢铁产业集群</w:t>
      </w:r>
      <w:r>
        <w:rPr>
          <w:rFonts w:hint="eastAsia"/>
        </w:rPr>
        <w:br/>
      </w:r>
      <w:r>
        <w:rPr>
          <w:rFonts w:hint="eastAsia"/>
        </w:rPr>
        <w:t>　　（一）基本概况</w:t>
      </w:r>
      <w:r>
        <w:rPr>
          <w:rFonts w:hint="eastAsia"/>
        </w:rPr>
        <w:br/>
      </w:r>
      <w:r>
        <w:rPr>
          <w:rFonts w:hint="eastAsia"/>
        </w:rPr>
        <w:t>　　（二）产业定位</w:t>
      </w:r>
      <w:r>
        <w:rPr>
          <w:rFonts w:hint="eastAsia"/>
        </w:rPr>
        <w:br/>
      </w:r>
      <w:r>
        <w:rPr>
          <w:rFonts w:hint="eastAsia"/>
        </w:rPr>
        <w:t>　　（三）发展经验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dc2b35c704b9b" w:history="1">
        <w:r>
          <w:rPr>
            <w:rStyle w:val="Hyperlink"/>
          </w:rPr>
          <w:t>2009-2012年中国钢铁产业发展分析研究报告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8dc2b35c704b9b" w:history="1">
        <w:r>
          <w:rPr>
            <w:rStyle w:val="Hyperlink"/>
          </w:rPr>
          <w:t>https://www.20087.com/2009-08/R_2009_2012gangtiechanyefazhanfenxiyan.html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20b3ccd13467d" w:history="1">
      <w:r>
        <w:rPr>
          <w:rStyle w:val="Hyperlink"/>
        </w:rPr>
        <w:t>2009-2012年中国钢铁产业发展分析研究报告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gangtiechanyefazhanfenxiyan.html" TargetMode="External" Id="R9c8dc2b35c70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gangtiechanyefazhanfenxiyan.html" TargetMode="External" Id="Re7020b3ccd13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2009-08-06T07:40:00Z</dcterms:created>
  <dcterms:modified xsi:type="dcterms:W3CDTF">2009-08-06T08:40:00Z</dcterms:modified>
  <dc:subject>2009-2012年中国钢铁产业发展分析研究报告</dc:subject>
  <dc:title>2009-2012年中国钢铁产业发展分析研究报告</dc:title>
  <cp:keywords>2009-2012年中国钢铁产业发展分析研究报告</cp:keywords>
  <dc:description>2009-2012年中国钢铁产业发展分析研究报告</dc:description>
</cp:coreProperties>
</file>