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527ce75b142b0" w:history="1">
              <w:r>
                <w:rPr>
                  <w:rStyle w:val="Hyperlink"/>
                </w:rPr>
                <w:t>2009-2013年中国数字电视机顶盒行业深度评估及市场调查研究发展分析报告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527ce75b142b0" w:history="1">
              <w:r>
                <w:rPr>
                  <w:rStyle w:val="Hyperlink"/>
                </w:rPr>
                <w:t>2009-2013年中国数字电视机顶盒行业深度评估及市场调查研究发展分析报告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527ce75b142b0" w:history="1">
                <w:r>
                  <w:rPr>
                    <w:rStyle w:val="Hyperlink"/>
                  </w:rPr>
                  <w:t>https://www.20087.com/2009-08/R_2009_2013shuzidianshijidingheshendupBaoGao.html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2009年数字电视机顶盒市场发展概述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一、有线数字电视机顶盒增长放慢</w:t>
      </w:r>
      <w:r>
        <w:rPr>
          <w:rFonts w:hint="eastAsia"/>
        </w:rPr>
        <w:br/>
      </w:r>
      <w:r>
        <w:rPr>
          <w:rFonts w:hint="eastAsia"/>
        </w:rPr>
        <w:t>　　　　二、卫星数字电视机顶盒增加新功能</w:t>
      </w:r>
      <w:r>
        <w:rPr>
          <w:rFonts w:hint="eastAsia"/>
        </w:rPr>
        <w:br/>
      </w:r>
      <w:r>
        <w:rPr>
          <w:rFonts w:hint="eastAsia"/>
        </w:rPr>
        <w:t>　　　　三、地面数字电视机顶盒需求平稳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一、美国：消费电子协会与有线网络商对机顶盒是否使用Cable Card起争端</w:t>
      </w:r>
      <w:r>
        <w:rPr>
          <w:rFonts w:hint="eastAsia"/>
        </w:rPr>
        <w:br/>
      </w:r>
      <w:r>
        <w:rPr>
          <w:rFonts w:hint="eastAsia"/>
        </w:rPr>
        <w:t>　　　　二、日本：数字电视一体机销售好于机顶盒</w:t>
      </w:r>
      <w:r>
        <w:rPr>
          <w:rFonts w:hint="eastAsia"/>
        </w:rPr>
        <w:br/>
      </w:r>
      <w:r>
        <w:rPr>
          <w:rFonts w:hint="eastAsia"/>
        </w:rPr>
        <w:t>　　　　三、欧洲：多媒体家庭平台（MHP）新标准呼之欲出</w:t>
      </w:r>
      <w:r>
        <w:rPr>
          <w:rFonts w:hint="eastAsia"/>
        </w:rPr>
        <w:br/>
      </w:r>
      <w:r>
        <w:rPr>
          <w:rFonts w:hint="eastAsia"/>
        </w:rPr>
        <w:t>　　　　四、亚太（除日本）：对有线数字电视机顶盒的需求仍较少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2009年世界数字电视机顶盒行业发展态势分析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2008-2009年世界数字电视机顶盒市场发展状况分析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一、世界数字电视机顶盒行业特点分析</w:t>
      </w:r>
      <w:r>
        <w:rPr>
          <w:rFonts w:hint="eastAsia"/>
        </w:rPr>
        <w:br/>
      </w:r>
      <w:r>
        <w:rPr>
          <w:rFonts w:hint="eastAsia"/>
        </w:rPr>
        <w:t>　　　　二、世界数字电视机顶盒市场需求分析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2008-2009年影响世界数字电视机顶盒发展因素分析</w:t>
      </w:r>
      <w:r>
        <w:rPr>
          <w:rFonts w:hint="eastAsia"/>
        </w:rPr>
        <w:br/>
      </w:r>
      <w:r>
        <w:rPr>
          <w:rFonts w:hint="eastAsia"/>
        </w:rPr>
        <w:t>　　第三节 2009-2013年世界数字电视机顶盒市场发展趋势分析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数字电视机顶盒行业经济运行环境分析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2009年我国宏观经济环境分析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二、2009年我国物价运行状况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三、2009年我国工业增长状况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四、2009年我国对外贸易发展状况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五、2009年我国消费增长状况</w:t>
      </w:r>
      <w:r>
        <w:rPr>
          <w:rFonts w:hint="eastAsia"/>
        </w:rPr>
        <w:br/>
      </w:r>
      <w:r>
        <w:rPr>
          <w:rFonts w:hint="eastAsia"/>
        </w:rPr>
        <w:t>　　第二节 2009-2013年国家宏观调控政策分析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一、2009-2013年国家宏观调控政策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二、2009-2013年国家宏观调控政策取向分析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数字电视机顶盒行业政策分析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2008年中国数字电视机顶盒市场供需分析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一、产品需求：用户极为关注机顶盒的操作便利性和产品质量</w:t>
      </w:r>
      <w:r>
        <w:rPr>
          <w:rFonts w:hint="eastAsia"/>
        </w:rPr>
        <w:br/>
      </w:r>
      <w:r>
        <w:rPr>
          <w:rFonts w:hint="eastAsia"/>
        </w:rPr>
        <w:t>　　　　二、价格需求：电视机的整体降价使消费者对机顶盒的心理价位难以突破</w:t>
      </w:r>
      <w:r>
        <w:rPr>
          <w:rFonts w:hint="eastAsia"/>
        </w:rPr>
        <w:br/>
      </w:r>
      <w:r>
        <w:rPr>
          <w:rFonts w:hint="eastAsia"/>
        </w:rPr>
        <w:t>　　　　三、渠道需求：消费者主要通过免费赠送方式获得机顶盒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一、产品特征：操作的方便性仍有待加强</w:t>
      </w:r>
      <w:r>
        <w:rPr>
          <w:rFonts w:hint="eastAsia"/>
        </w:rPr>
        <w:br/>
      </w:r>
      <w:r>
        <w:rPr>
          <w:rFonts w:hint="eastAsia"/>
        </w:rPr>
        <w:t>　　　　二、价格特征：价格供给高于需求制约市场发展</w:t>
      </w:r>
      <w:r>
        <w:rPr>
          <w:rFonts w:hint="eastAsia"/>
        </w:rPr>
        <w:br/>
      </w:r>
      <w:r>
        <w:rPr>
          <w:rFonts w:hint="eastAsia"/>
        </w:rPr>
        <w:t>　　　　三、渠道特征：市场的不成熟导致有效的渠道形式仍很单一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数字电视机顶盒行业销售渠道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中国数字电视机顶盒行业供需情况</w:t>
      </w:r>
      <w:r>
        <w:rPr>
          <w:rFonts w:hint="eastAsia"/>
        </w:rPr>
        <w:br/>
      </w:r>
      <w:r>
        <w:rPr>
          <w:rFonts w:hint="eastAsia"/>
        </w:rPr>
        <w:t>　　第一节 数字电视机顶盒行业市场需求分析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数字电视机顶盒行业供给能力分析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2008-2009年我国数字电视机顶盒行业进出口分析</w:t>
      </w:r>
      <w:r>
        <w:rPr>
          <w:rFonts w:hint="eastAsia"/>
        </w:rPr>
        <w:br/>
      </w:r>
      <w:r>
        <w:rPr>
          <w:rFonts w:hint="eastAsia"/>
        </w:rPr>
        <w:t>　　第一节 数字电视机顶盒行业历史进出口总量变化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一、2008-2009年数字电视机顶盒行业进口总量变化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二、2008-2009年数字电视机顶盒行业出口总量变化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三、2008-2009年数字电视机顶盒行业进出口差量变动情况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数字电视机顶盒行业历史进出口结构变化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一、2008-2009年数字电视机顶盒行业进口来源情况分析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二、2008-2009年数字电视机顶盒行业出口去向分析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2009年影响数字电视机顶盒行业进出口的主要因素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2009年数字电视机顶盒行业进出口态势展望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一、2009年数字电视机顶盒行业进口态势展望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二、2009年数字电视机顶盒行业出口态势展望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2008-2009年数字电视机顶盒行业重点企业竞争力分析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北京北广科技股份有限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</w:t>
      </w:r>
      <w:r>
        <w:rPr>
          <w:rFonts w:hint="eastAsia"/>
        </w:rPr>
        <w:br/>
      </w:r>
      <w:r>
        <w:rPr>
          <w:rFonts w:hint="eastAsia"/>
        </w:rPr>
        <w:t>　　第二节 浙江国脉电信设备有限公司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</w:t>
      </w:r>
      <w:r>
        <w:rPr>
          <w:rFonts w:hint="eastAsia"/>
        </w:rPr>
        <w:br/>
      </w:r>
      <w:r>
        <w:rPr>
          <w:rFonts w:hint="eastAsia"/>
        </w:rPr>
        <w:t>　　第三节 南京北方慧华光电有限公司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</w:t>
      </w:r>
      <w:r>
        <w:rPr>
          <w:rFonts w:hint="eastAsia"/>
        </w:rPr>
        <w:br/>
      </w:r>
      <w:r>
        <w:rPr>
          <w:rFonts w:hint="eastAsia"/>
        </w:rPr>
        <w:t>　　第四节 深圳市宽荣华实业有限公司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</w:t>
      </w:r>
      <w:r>
        <w:rPr>
          <w:rFonts w:hint="eastAsia"/>
        </w:rPr>
        <w:br/>
      </w:r>
      <w:r>
        <w:rPr>
          <w:rFonts w:hint="eastAsia"/>
        </w:rPr>
        <w:t>　　第五节 福州天河电子有限公司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</w:t>
      </w:r>
      <w:r>
        <w:rPr>
          <w:rFonts w:hint="eastAsia"/>
        </w:rPr>
        <w:br/>
      </w:r>
      <w:r>
        <w:rPr>
          <w:rFonts w:hint="eastAsia"/>
        </w:rPr>
        <w:t>　　第六节 中国台湾光鼎电子有限公司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</w:t>
      </w:r>
      <w:r>
        <w:rPr>
          <w:rFonts w:hint="eastAsia"/>
        </w:rPr>
        <w:br/>
      </w:r>
      <w:r>
        <w:rPr>
          <w:rFonts w:hint="eastAsia"/>
        </w:rPr>
        <w:t>　　第七节 河南数字网络工程有限公司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2009-2013年中国数字电视机顶盒市场趋势分析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　　一、机卡分离机顶盒是未来的发展方向</w:t>
      </w:r>
      <w:r>
        <w:rPr>
          <w:rFonts w:hint="eastAsia"/>
        </w:rPr>
        <w:br/>
      </w:r>
      <w:r>
        <w:rPr>
          <w:rFonts w:hint="eastAsia"/>
        </w:rPr>
        <w:t>　　　　二、IP机顶盒将应用于交互式数字内容服务</w:t>
      </w:r>
      <w:r>
        <w:rPr>
          <w:rFonts w:hint="eastAsia"/>
        </w:rPr>
        <w:br/>
      </w:r>
      <w:r>
        <w:rPr>
          <w:rFonts w:hint="eastAsia"/>
        </w:rPr>
        <w:t>　　　　三、双模机顶盒将实现一机两网</w:t>
      </w:r>
      <w:r>
        <w:rPr>
          <w:rFonts w:hint="eastAsia"/>
        </w:rPr>
        <w:br/>
      </w:r>
      <w:r>
        <w:rPr>
          <w:rFonts w:hint="eastAsia"/>
        </w:rPr>
        <w:t>　　第二节 价格变化趋势：未来机顶盒价格将只是裸机的价格</w:t>
      </w:r>
      <w:r>
        <w:rPr>
          <w:rFonts w:hint="eastAsia"/>
        </w:rPr>
        <w:br/>
      </w:r>
      <w:r>
        <w:rPr>
          <w:rFonts w:hint="eastAsia"/>
        </w:rPr>
        <w:t>　　第三节 渠道发展趋势：家电卖场渠道份额将大幅上升</w:t>
      </w:r>
      <w:r>
        <w:rPr>
          <w:rFonts w:hint="eastAsia"/>
        </w:rPr>
        <w:br/>
      </w:r>
      <w:r>
        <w:rPr>
          <w:rFonts w:hint="eastAsia"/>
        </w:rPr>
        <w:t>　　第四节 用户需求趋势：机顶盒作为多媒体终端</w:t>
      </w:r>
      <w:r>
        <w:rPr>
          <w:rFonts w:hint="eastAsia"/>
        </w:rPr>
        <w:br/>
      </w:r>
      <w:r>
        <w:rPr>
          <w:rFonts w:hint="eastAsia"/>
        </w:rPr>
        <w:t>　　第五节 服务发展趋势：由运营商转向机顶盒制造商承担售后服务</w:t>
      </w:r>
      <w:r>
        <w:rPr>
          <w:rFonts w:hint="eastAsia"/>
        </w:rPr>
        <w:br/>
      </w:r>
      <w:r>
        <w:rPr>
          <w:rFonts w:hint="eastAsia"/>
        </w:rPr>
        <w:t>　　第六节 2009-2013年中国数字电视机顶盒市场定量预测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二、产品市场结构预测</w:t>
      </w:r>
      <w:r>
        <w:rPr>
          <w:rFonts w:hint="eastAsia"/>
        </w:rPr>
        <w:br/>
      </w:r>
      <w:r>
        <w:rPr>
          <w:rFonts w:hint="eastAsia"/>
        </w:rPr>
        <w:t>　　　　三、区域市场结构预测</w:t>
      </w:r>
      <w:r>
        <w:rPr>
          <w:rFonts w:hint="eastAsia"/>
        </w:rPr>
        <w:br/>
      </w:r>
      <w:r>
        <w:rPr>
          <w:rFonts w:hint="eastAsia"/>
        </w:rPr>
        <w:t>　　　　四、营销渠道结构预测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一、关注产业发展政策和最新动态</w:t>
      </w:r>
      <w:r>
        <w:rPr>
          <w:rFonts w:hint="eastAsia"/>
        </w:rPr>
        <w:br/>
      </w:r>
      <w:r>
        <w:rPr>
          <w:rFonts w:hint="eastAsia"/>
        </w:rPr>
        <w:t>　　　　二、以新技术换市场，以新产品谋发展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一、机顶盒租售并举，租赁政策灵活多样</w:t>
      </w:r>
      <w:r>
        <w:rPr>
          <w:rFonts w:hint="eastAsia"/>
        </w:rPr>
        <w:br/>
      </w:r>
      <w:r>
        <w:rPr>
          <w:rFonts w:hint="eastAsia"/>
        </w:rPr>
        <w:t>　　　　二、积极拓展海外市场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数字电视机顶盒行业投资战略研究</w:t>
      </w:r>
      <w:r>
        <w:rPr>
          <w:rFonts w:hint="eastAsia"/>
        </w:rPr>
        <w:br/>
      </w:r>
      <w:r>
        <w:rPr>
          <w:rFonts w:hint="eastAsia"/>
        </w:rPr>
        <w:t>　　第一节 数字电视机顶盒行业发展战略研究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对中国数字电视机顶盒行业品牌的战略思考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二、数字电视机顶盒行业实施品牌战略的意义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三、数字电视机顶盒行业企业品牌的现状分析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四、数字电视机顶盒行业企业的品牌战略</w:t>
      </w:r>
      <w:r>
        <w:rPr>
          <w:rFonts w:hint="eastAsia"/>
        </w:rPr>
        <w:br/>
      </w:r>
      <w:r>
        <w:rPr>
          <w:rFonts w:hint="eastAsia"/>
        </w:rPr>
        <w:t>　　　　五、数字电视机顶盒行业品牌战略管理的策略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(中^智^林)数字电视机顶盒行业投资战略研究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一、2009年数字电视机顶盒行业投资战略</w:t>
      </w:r>
      <w:r>
        <w:rPr>
          <w:rFonts w:hint="eastAsia"/>
        </w:rPr>
        <w:br/>
      </w:r>
      <w:r>
        <w:rPr>
          <w:rFonts w:hint="eastAsia"/>
        </w:rPr>
        <w:t>　　　　二、2009年数字电视机顶盒行业投资战略</w:t>
      </w:r>
      <w:r>
        <w:rPr>
          <w:rFonts w:hint="eastAsia"/>
        </w:rPr>
        <w:br/>
      </w:r>
      <w:r>
        <w:rPr>
          <w:rFonts w:hint="eastAsia"/>
        </w:rPr>
        <w:t>　　　　三、2009-2013年数字电视机顶盒行业投资战略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中国数字电视机顶盒产品市场规模情况</w:t>
      </w:r>
      <w:r>
        <w:rPr>
          <w:rFonts w:hint="eastAsia"/>
        </w:rPr>
        <w:br/>
      </w:r>
      <w:r>
        <w:rPr>
          <w:rFonts w:hint="eastAsia"/>
        </w:rPr>
        <w:t>　　图表 中国数字电视机顶盒产品市场增长速度情况</w:t>
      </w:r>
      <w:r>
        <w:rPr>
          <w:rFonts w:hint="eastAsia"/>
        </w:rPr>
        <w:br/>
      </w:r>
      <w:r>
        <w:rPr>
          <w:rFonts w:hint="eastAsia"/>
        </w:rPr>
        <w:t>　　图表 中国数字电视机顶盒行业生产企业区域分布情况</w:t>
      </w:r>
      <w:r>
        <w:rPr>
          <w:rFonts w:hint="eastAsia"/>
        </w:rPr>
        <w:br/>
      </w:r>
      <w:r>
        <w:rPr>
          <w:rFonts w:hint="eastAsia"/>
        </w:rPr>
        <w:t>　　图表 中国数字电视机顶盒行业进出口情况</w:t>
      </w:r>
      <w:r>
        <w:rPr>
          <w:rFonts w:hint="eastAsia"/>
        </w:rPr>
        <w:br/>
      </w:r>
      <w:r>
        <w:rPr>
          <w:rFonts w:hint="eastAsia"/>
        </w:rPr>
        <w:t>　　图表 中国数字电视机顶盒行业原材料供应企业区域分布情况</w:t>
      </w:r>
      <w:r>
        <w:rPr>
          <w:rFonts w:hint="eastAsia"/>
        </w:rPr>
        <w:br/>
      </w:r>
      <w:r>
        <w:rPr>
          <w:rFonts w:hint="eastAsia"/>
        </w:rPr>
        <w:t>　　图表 2008-2009年1-8月份中国数字电视机顶盒行业总资产对比情况</w:t>
      </w:r>
      <w:r>
        <w:rPr>
          <w:rFonts w:hint="eastAsia"/>
        </w:rPr>
        <w:br/>
      </w:r>
      <w:r>
        <w:rPr>
          <w:rFonts w:hint="eastAsia"/>
        </w:rPr>
        <w:t>　　图表 2008-2009年1-8月份中国数字电视机顶盒行业企业单位数对比情况</w:t>
      </w:r>
      <w:r>
        <w:rPr>
          <w:rFonts w:hint="eastAsia"/>
        </w:rPr>
        <w:br/>
      </w:r>
      <w:r>
        <w:rPr>
          <w:rFonts w:hint="eastAsia"/>
        </w:rPr>
        <w:t>　　图表 2008-2009年1-8月份中国数字电视机顶盒行业从业人员平均人数对比情况</w:t>
      </w:r>
      <w:r>
        <w:rPr>
          <w:rFonts w:hint="eastAsia"/>
        </w:rPr>
        <w:br/>
      </w:r>
      <w:r>
        <w:rPr>
          <w:rFonts w:hint="eastAsia"/>
        </w:rPr>
        <w:t>　　图表 2008-2009年1-8月份中国数字电视机顶盒行业产值利税对比情况</w:t>
      </w:r>
      <w:r>
        <w:rPr>
          <w:rFonts w:hint="eastAsia"/>
        </w:rPr>
        <w:br/>
      </w:r>
      <w:r>
        <w:rPr>
          <w:rFonts w:hint="eastAsia"/>
        </w:rPr>
        <w:t>　　图表 2008-2009年1-8月份中国数字电视机顶盒行业资金利润率对比情况</w:t>
      </w:r>
      <w:r>
        <w:rPr>
          <w:rFonts w:hint="eastAsia"/>
        </w:rPr>
        <w:br/>
      </w:r>
      <w:r>
        <w:rPr>
          <w:rFonts w:hint="eastAsia"/>
        </w:rPr>
        <w:t>　　图表 2008-2009年1-8月份中国数字电视机顶盒行业成本费用利用率对比情况</w:t>
      </w:r>
      <w:r>
        <w:rPr>
          <w:rFonts w:hint="eastAsia"/>
        </w:rPr>
        <w:br/>
      </w:r>
      <w:r>
        <w:rPr>
          <w:rFonts w:hint="eastAsia"/>
        </w:rPr>
        <w:t>　　图表 2008-2009年1-8月份中国数字电视机顶盒行业资产负债率对比情况</w:t>
      </w:r>
      <w:r>
        <w:rPr>
          <w:rFonts w:hint="eastAsia"/>
        </w:rPr>
        <w:br/>
      </w:r>
      <w:r>
        <w:rPr>
          <w:rFonts w:hint="eastAsia"/>
        </w:rPr>
        <w:t>　　图表 2008-2009年1-8月份中国数字电视机顶盒行业流动资产周转次数对比情况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527ce75b142b0" w:history="1">
        <w:r>
          <w:rPr>
            <w:rStyle w:val="Hyperlink"/>
          </w:rPr>
          <w:t>2009-2013年中国数字电视机顶盒行业深度评估及市场调查研究发展分析报告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527ce75b142b0" w:history="1">
        <w:r>
          <w:rPr>
            <w:rStyle w:val="Hyperlink"/>
          </w:rPr>
          <w:t>https://www.20087.com/2009-08/R_2009_2013shuzidianshijidingheshendupBaoGao.html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99c5614374dd5" w:history="1">
      <w:r>
        <w:rPr>
          <w:rStyle w:val="Hyperlink"/>
        </w:rPr>
        <w:t>2009-2013年中国数字电视机顶盒行业深度评估及市场调查研究发展分析报告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huzidianshijidingheshendupBaoGao.html" TargetMode="External" Id="Rc7b527ce75b1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huzidianshijidingheshendupBaoGao.html" TargetMode="External" Id="Rb4699c561437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2009-08-24T03:07:00Z</dcterms:created>
  <dcterms:modified xsi:type="dcterms:W3CDTF">2009-08-24T04:07:00Z</dcterms:modified>
  <dc:subject>2009-2013年中国数字电视机顶盒行业深度评估及市场调查研究发展分析报告</dc:subject>
  <dc:title>2009-2013年中国数字电视机顶盒行业深度评估及市场调查研究发展分析报告</dc:title>
  <cp:keywords>2009-2013年中国数字电视机顶盒行业深度评估及市场调查研究发展分析报告</cp:keywords>
  <dc:description>2009-2013年中国数字电视机顶盒行业深度评估及市场调查研究发展分析报告</dc:description>
</cp:coreProperties>
</file>