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68a8e2a944c9" w:history="1">
              <w:r>
                <w:rPr>
                  <w:rStyle w:val="Hyperlink"/>
                </w:rPr>
                <w:t>2009-2013年中国流感疫苗行业市场调查与投资前景分析报告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68a8e2a944c9" w:history="1">
              <w:r>
                <w:rPr>
                  <w:rStyle w:val="Hyperlink"/>
                </w:rPr>
                <w:t>2009-2013年中国流感疫苗行业市场调查与投资前景分析报告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668a8e2a944c9" w:history="1">
                <w:r>
                  <w:rPr>
                    <w:rStyle w:val="Hyperlink"/>
                  </w:rPr>
                  <w:t>https://www.20087.com/2009-08/R_2009_2013liuganyimiaoshichangdiaochaBaoGao.html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流感疫苗行业市场与投资前景分析报告》依托多年对流感疫苗行业的研究，结合流感疫苗行业历年供需关系变化规律，对流感疫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68a8e2a944c9" w:history="1">
        <w:r>
          <w:rPr>
            <w:rStyle w:val="Hyperlink"/>
          </w:rPr>
          <w:t>2009-2013年中国流感疫苗行业市场调查与投资前景分析报告</w:t>
        </w:r>
      </w:hyperlink>
      <w:r>
        <w:rPr>
          <w:rFonts w:hint="eastAsia"/>
        </w:rPr>
        <w:t>》对我国流感疫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68a8e2a944c9" w:history="1">
        <w:r>
          <w:rPr>
            <w:rStyle w:val="Hyperlink"/>
          </w:rPr>
          <w:t>2009-2013年中国流感疫苗行业市场调查与投资前景分析报告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世界流感疫苗行业发展现状</w:t>
      </w:r>
      <w:r>
        <w:rPr>
          <w:rFonts w:hint="eastAsia"/>
        </w:rPr>
        <w:br/>
      </w:r>
      <w:r>
        <w:rPr>
          <w:rFonts w:hint="eastAsia"/>
        </w:rPr>
        <w:t>　　第一节 全球流感疫苗市场规模</w:t>
      </w:r>
      <w:r>
        <w:rPr>
          <w:rFonts w:hint="eastAsia"/>
        </w:rPr>
        <w:br/>
      </w:r>
      <w:r>
        <w:rPr>
          <w:rFonts w:hint="eastAsia"/>
        </w:rPr>
        <w:t>　　第二节 2008-2009年世界流感疫苗发展动态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三、美国9月有望产出首批猪流感疫苗</w:t>
      </w:r>
      <w:r>
        <w:rPr>
          <w:rFonts w:hint="eastAsia"/>
        </w:rPr>
        <w:br/>
      </w:r>
      <w:r>
        <w:rPr>
          <w:rFonts w:hint="eastAsia"/>
        </w:rPr>
        <w:t>　　第三节 世界主要地区流感疫苗行业发展状况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二、中国人口数量及结构分析</w:t>
      </w:r>
      <w:r>
        <w:rPr>
          <w:rFonts w:hint="eastAsia"/>
        </w:rPr>
        <w:br/>
      </w:r>
      <w:r>
        <w:rPr>
          <w:rFonts w:hint="eastAsia"/>
        </w:rPr>
        <w:t>　　第二节 中国流感疫苗行业发展政策环境分析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中国流感疫苗行业发展社会环境分析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一、流感疫情肆虐</w:t>
      </w:r>
      <w:r>
        <w:rPr>
          <w:rFonts w:hint="eastAsia"/>
        </w:rPr>
        <w:br/>
      </w:r>
      <w:r>
        <w:rPr>
          <w:rFonts w:hint="eastAsia"/>
        </w:rPr>
        <w:t>　　　　二、人们疾病防预意识加强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中国流感疫苗行业发展现状分析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第二节 2008-2009年中国流感疫苗行业发展动态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二、中国有望8月中旬生产出猪流感疫苗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三、全球甲型流感病例增加，中国"狙击战"获世卫好评</w:t>
      </w:r>
      <w:r>
        <w:rPr>
          <w:rFonts w:hint="eastAsia"/>
        </w:rPr>
        <w:br/>
      </w:r>
      <w:r>
        <w:rPr>
          <w:rFonts w:hint="eastAsia"/>
        </w:rPr>
        <w:t>　　第三节 中国流感疫苗行业发展所面临的主要问题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2008年中国流感疫苗市场供需态势分析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2006-2008年中国流感疫苗市场供给增长情况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2006-2008年中国流感疫苗市场需求增长情况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2008年中国流感疫苗市场供需平衡性分析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中国流感疫苗行业进入退出壁垒分析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2006-2008年中国流感疫苗产品进出口状况分析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一、2006-2008年中国流感疫苗产品进口数量分析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二、2006-2008年中国流感疫苗产品进口金额分析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一、2006-2008年中国流感疫苗产品出口数量分析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二、2006-2008年中国流感疫苗产品出口金额分析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2008年中国流感疫苗行业市场竞争格局分析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中国流感疫苗市场主要参与者分析</w:t>
      </w:r>
      <w:r>
        <w:rPr>
          <w:rFonts w:hint="eastAsia"/>
        </w:rPr>
        <w:br/>
      </w:r>
      <w:r>
        <w:rPr>
          <w:rFonts w:hint="eastAsia"/>
        </w:rPr>
        <w:t>　　第二节 2008-2009年中国流感疫苗行业竞争现状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第三节 跨国巨头对中国流感疫苗市场的竞争威胁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2009-2013年中国流感疫苗行业竞争趋势分析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2008年中国流感疫苗行业重点企业分析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三、2005-2007年企业成本费用分析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四、2005-2007年企业主要盈利能力指标变化分析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2009-2013年中国流感疫苗行业发展前景预测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第二节 2009-2013年中国流感疫苗行业发展前景展望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第三节 2009-2013年中国流感疫苗行业市场预测分析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2009-2013年中国流感疫苗市场盈利预测分析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2009-2013年中国流感疫苗行业投资机遇分析与投资风险预警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2009-2013年中国流感疫苗行业投资机遇分析</w:t>
      </w:r>
      <w:r>
        <w:rPr>
          <w:rFonts w:hint="eastAsia"/>
        </w:rPr>
        <w:br/>
      </w:r>
      <w:r>
        <w:rPr>
          <w:rFonts w:hint="eastAsia"/>
        </w:rPr>
        <w:t>　　　　一、猪流感的全球爆发带来的投资机会</w:t>
      </w:r>
      <w:r>
        <w:rPr>
          <w:rFonts w:hint="eastAsia"/>
        </w:rPr>
        <w:br/>
      </w:r>
      <w:r>
        <w:rPr>
          <w:rFonts w:hint="eastAsia"/>
        </w:rPr>
        <w:t>　　　　二、兽用疫苗行业酝酿投资机会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四、植物免疫诱抗病体成为生物源农药开发新热点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第二节 2009-2013年中国流感疫苗行业投资风险预警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2009-2013年中国流感疫苗行业企业投资策略与专家建议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2009-2013年中国流感疫苗行业企业投资策略</w:t>
      </w:r>
      <w:r>
        <w:rPr>
          <w:rFonts w:hint="eastAsia"/>
        </w:rPr>
        <w:br/>
      </w:r>
      <w:r>
        <w:rPr>
          <w:rFonts w:hint="eastAsia"/>
        </w:rPr>
        <w:t>　　第二节 中-智林-专家建议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2008年中国人口数量及结构情况</w:t>
      </w:r>
      <w:r>
        <w:rPr>
          <w:rFonts w:hint="eastAsia"/>
        </w:rPr>
        <w:br/>
      </w:r>
      <w:r>
        <w:rPr>
          <w:rFonts w:hint="eastAsia"/>
        </w:rPr>
        <w:t>　　图表 2006-2008年中国流感疫苗产品进口数量情况</w:t>
      </w:r>
      <w:r>
        <w:rPr>
          <w:rFonts w:hint="eastAsia"/>
        </w:rPr>
        <w:br/>
      </w:r>
      <w:r>
        <w:rPr>
          <w:rFonts w:hint="eastAsia"/>
        </w:rPr>
        <w:t>　　图表 2006-2008年中国流感疫苗产品进口金额情况</w:t>
      </w:r>
      <w:r>
        <w:rPr>
          <w:rFonts w:hint="eastAsia"/>
        </w:rPr>
        <w:br/>
      </w:r>
      <w:r>
        <w:rPr>
          <w:rFonts w:hint="eastAsia"/>
        </w:rPr>
        <w:t>　　图表 2006-2008年中国流感疫苗产品出口数量情况</w:t>
      </w:r>
      <w:r>
        <w:rPr>
          <w:rFonts w:hint="eastAsia"/>
        </w:rPr>
        <w:br/>
      </w:r>
      <w:r>
        <w:rPr>
          <w:rFonts w:hint="eastAsia"/>
        </w:rPr>
        <w:t>　　图表 2006-2008年中国流感疫苗产品出口金额情况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2006-2008年华兰生物工程股份有限公司主要财务和会计数据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2006-2008年华兰生物工程股份有限公司分行业分地区经营情况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2006-2008年华兰生物工程股份有限公司主要盈利能力指标变化分析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2006-2008年内蒙古金宇集团股份有限公司主要财务和会计数据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2006-2008年内蒙古金宇集团股份有限公司分行业分地区经营情况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2006-2008年内蒙古金宇集团股份有限公司主要盈利能力指标变化分析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2006-2008年中牧实业股份有限公司主要财务和会计数据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2006-2008年中牧实业股份有限公司分行业分地区经营情况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2006-2008年中牧实业股份有限公司主要盈利能力指标变化分析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2005-2008年哈尔滨维科生物科技开发公司收入利润情况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2005-2008年哈尔滨维科生物科技开发公司成本费用情况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2005-2008年哈尔滨维科生物科技开发公司主要盈利能力指标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68a8e2a944c9" w:history="1">
        <w:r>
          <w:rPr>
            <w:rStyle w:val="Hyperlink"/>
          </w:rPr>
          <w:t>2009-2013年中国流感疫苗行业市场调查与投资前景分析报告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668a8e2a944c9" w:history="1">
        <w:r>
          <w:rPr>
            <w:rStyle w:val="Hyperlink"/>
          </w:rPr>
          <w:t>https://www.20087.com/2009-08/R_2009_2013liuganyimiaoshichangdiaochaBaoGao.html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ee56f8044f38" w:history="1">
      <w:r>
        <w:rPr>
          <w:rStyle w:val="Hyperlink"/>
        </w:rPr>
        <w:t>2009-2013年中国流感疫苗行业市场调查与投资前景分析报告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liuganyimiaoshichangdiaochaBaoGao.html" TargetMode="External" Id="R9f9668a8e2a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liuganyimiaoshichangdiaochaBaoGao.html" TargetMode="External" Id="Re19dee56f80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2009-08-16T05:26:00Z</dcterms:created>
  <dcterms:modified xsi:type="dcterms:W3CDTF">2009-08-16T06:26:00Z</dcterms:modified>
  <dc:subject>2009-2013年中国流感疫苗行业市场调查与投资前景分析报告</dc:subject>
  <dc:title>2009-2013年中国流感疫苗行业市场调查与投资前景分析报告</dc:title>
  <cp:keywords>2009-2013年中国流感疫苗行业市场调查与投资前景分析报告</cp:keywords>
  <dc:description>2009-2013年中国流感疫苗行业市场调查与投资前景分析报告</dc:description>
</cp:coreProperties>
</file>