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33206156d411a" w:history="1">
              <w:r>
                <w:rPr>
                  <w:rStyle w:val="Hyperlink"/>
                </w:rPr>
                <w:t>2026-2032年全球与中国模卡电视行业研究及前景趋势分析报告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33206156d411a" w:history="1">
              <w:r>
                <w:rPr>
                  <w:rStyle w:val="Hyperlink"/>
                </w:rPr>
                <w:t>2026-2032年全球与中国模卡电视行业研究及前景趋势分析报告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33206156d411a" w:history="1">
                <w:r>
                  <w:rPr>
                    <w:rStyle w:val="Hyperlink"/>
                  </w:rPr>
                  <w:t>https://www.20087.com/2009-08/R_2009_2013mokadianshishichangyuceyutoBaoGao.html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是新兴的模块化智能显示终端，主打可更换功能模组（如摄像头、音响、存储、AI芯片）与个性化外观面板，以满足用户对设备升级灵活性与家居美学融合的需求。产品基于标准化接口协议，允许消费者在不更换整机的前提下更新核心功能，延长产品生命周期。在可持续消费理念兴起背景下，该设计理念契合电子废弃物减量趋势，并吸引注重环保与个性表达的中高端用户群体。然而，模组生态尚未统一，跨品牌兼容性缺失，且模块化结构对整机密封性、散热效率及成本控制带来工程挑战，限制了大规模普及。</w:t>
      </w:r>
      <w:r>
        <w:rPr>
          <w:rFonts w:hint="eastAsia"/>
        </w:rPr>
        <w:br/>
      </w:r>
      <w:r>
        <w:rPr>
          <w:rFonts w:hint="eastAsia"/>
        </w:rPr>
        <w:t>　　未来，模卡电视将向开放生态与场景智能深度融合方向演进。市场调研网认为，行业有望形成统一的硬件接口与通信协议标准，推动第三方开发者参与模组创新，形成“电视即平台”的应用生态。AI模组可支持本地化语音交互、手势识别或健康监测，使电视从内容播放器转型为家庭智能中枢。材料端，可回收镁合金框架与生物基饰面板将强化绿色属性。此外，在循环经济政策激励下，模卡设计或纳入电子产品生态设计法规要求。长期看，模卡电视不仅重构硬件迭代逻辑，更将推动消费电子从“一次性购买”向“持续服务化”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e33206156d411a" w:history="1">
        <w:r>
          <w:rPr>
            <w:rStyle w:val="Hyperlink"/>
          </w:rPr>
          <w:t>2026-2032年全球与中国模卡电视行业研究及前景趋势分析报告</w:t>
        </w:r>
      </w:hyperlink>
      <w:r>
        <w:rPr>
          <w:rFonts w:hint="eastAsia"/>
        </w:rPr>
        <w:t>》，2025年模卡电视行业市场规模达 亿元，预计2032年市场规模将达 亿元，期间年均复合增长率（CAGR）达 %。报告基于权威机构和相关协会的详实数据资料，系统分析了模卡电视行业的市场规模、竞争格局及技术发展现状，并对模卡电视未来趋势作出科学预测。报告梳理了模卡电视产业链结构、消费需求变化和价格波动情况，重点评估了模卡电视重点企业的市场表现与竞争态势，同时客观分析了模卡电视技术创新方向、市场机遇及潜在风险。通过翔实的数据支持和直观的图表展示，为相关企业及投资者提供了可靠的决策参考，帮助把握模卡电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2026年世界电视机行业整体运营状况分析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2026年世界家电行业运行环境浅析</w:t>
      </w:r>
      <w:r>
        <w:rPr>
          <w:rFonts w:hint="eastAsia"/>
        </w:rPr>
        <w:br/>
      </w:r>
      <w:r>
        <w:rPr>
          <w:rFonts w:hint="eastAsia"/>
        </w:rPr>
        <w:t>　　第二节 2026年世界模卡电视行业市场格局分析</w:t>
      </w:r>
      <w:r>
        <w:rPr>
          <w:rFonts w:hint="eastAsia"/>
        </w:rPr>
        <w:br/>
      </w:r>
      <w:r>
        <w:rPr>
          <w:rFonts w:hint="eastAsia"/>
        </w:rPr>
        <w:t>　　　　一、世界模卡电视市场特征分析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二、世界彩电品牌综述</w:t>
      </w:r>
      <w:r>
        <w:rPr>
          <w:rFonts w:hint="eastAsia"/>
        </w:rPr>
        <w:br/>
      </w:r>
      <w:r>
        <w:rPr>
          <w:rFonts w:hint="eastAsia"/>
        </w:rPr>
        <w:t>　　　　三、全球平板电视市场厂商份额情况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第三节 2026年世界主要国家彩电为运行分析</w:t>
      </w:r>
      <w:r>
        <w:rPr>
          <w:rFonts w:hint="eastAsia"/>
        </w:rPr>
        <w:br/>
      </w:r>
      <w:r>
        <w:rPr>
          <w:rFonts w:hint="eastAsia"/>
        </w:rPr>
        <w:t>　　第四节 2026-2032年世界电视行业发展趋势分析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世界品牌电视制造企业营运状况浅析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2026年中国模卡电视行业市场运行环境解析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第三节 2026年中国模卡电视市场社会环境分析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2026年中国模卡电视行业市场运行态势剖析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2026年中国模卡电视运行动态分析</w:t>
      </w:r>
      <w:r>
        <w:rPr>
          <w:rFonts w:hint="eastAsia"/>
        </w:rPr>
        <w:br/>
      </w:r>
      <w:r>
        <w:rPr>
          <w:rFonts w:hint="eastAsia"/>
        </w:rPr>
        <w:t>　　第三节 2026年中国电视机制造业现状综述</w:t>
      </w:r>
      <w:r>
        <w:rPr>
          <w:rFonts w:hint="eastAsia"/>
        </w:rPr>
        <w:br/>
      </w:r>
      <w:r>
        <w:rPr>
          <w:rFonts w:hint="eastAsia"/>
        </w:rPr>
        <w:t>　　第四节 2026年中国电视机市场发展中存在的问题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2026年中国彩色电视机产量数据分析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二、2026年彩色电视机重点省市数据分析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2026年中国彩色电视机产量增长性分析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2026年中国模卡电视市场运行形势深度剖析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2026年中国模卡电视市场运行特点分析</w:t>
      </w:r>
      <w:r>
        <w:rPr>
          <w:rFonts w:hint="eastAsia"/>
        </w:rPr>
        <w:br/>
      </w:r>
      <w:r>
        <w:rPr>
          <w:rFonts w:hint="eastAsia"/>
        </w:rPr>
        <w:t>　　第二节 2026年中国模卡电视市场运行动态分析</w:t>
      </w:r>
      <w:r>
        <w:rPr>
          <w:rFonts w:hint="eastAsia"/>
        </w:rPr>
        <w:br/>
      </w:r>
      <w:r>
        <w:rPr>
          <w:rFonts w:hint="eastAsia"/>
        </w:rPr>
        <w:t>　　第三节 2026年中国模卡电视细分市场运行分析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2026年中国模卡电视市场竞争格局透析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2026年中国电视产业竞争总况</w:t>
      </w:r>
      <w:r>
        <w:rPr>
          <w:rFonts w:hint="eastAsia"/>
        </w:rPr>
        <w:br/>
      </w:r>
      <w:r>
        <w:rPr>
          <w:rFonts w:hint="eastAsia"/>
        </w:rPr>
        <w:t>　　第二节 2026年中国电视机产量集中度分析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2026年中国模卡电视竞争动态分析</w:t>
      </w:r>
      <w:r>
        <w:rPr>
          <w:rFonts w:hint="eastAsia"/>
        </w:rPr>
        <w:br/>
      </w:r>
      <w:r>
        <w:rPr>
          <w:rFonts w:hint="eastAsia"/>
        </w:rPr>
        <w:t>　　第四节 2026-2032年中国模卡电视行业竞争趋势分析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2026-2032年中国模卡电视发展前景与趋势预测分析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2026-2032年中国模卡电视前景预测分析</w:t>
      </w:r>
      <w:r>
        <w:rPr>
          <w:rFonts w:hint="eastAsia"/>
        </w:rPr>
        <w:br/>
      </w:r>
      <w:r>
        <w:rPr>
          <w:rFonts w:hint="eastAsia"/>
        </w:rPr>
        <w:t>　　第二节 2026-2032年中国模卡电视行业新趋势分析</w:t>
      </w:r>
      <w:r>
        <w:rPr>
          <w:rFonts w:hint="eastAsia"/>
        </w:rPr>
        <w:br/>
      </w:r>
      <w:r>
        <w:rPr>
          <w:rFonts w:hint="eastAsia"/>
        </w:rPr>
        <w:t>　　第三节 2026-2032年中国模卡电视行业市场预测分析</w:t>
      </w:r>
      <w:r>
        <w:rPr>
          <w:rFonts w:hint="eastAsia"/>
        </w:rPr>
        <w:br/>
      </w:r>
      <w:r>
        <w:rPr>
          <w:rFonts w:hint="eastAsia"/>
        </w:rPr>
        <w:t>　　第四节 2026-2032年中国模卡电视市场盈利预测分析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2026-2032年中国模卡电视行业投资机会与风险分析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2026-2032年中国模卡电视行业投资风险预警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模卡电视行业历程</w:t>
      </w:r>
      <w:r>
        <w:rPr>
          <w:rFonts w:hint="eastAsia"/>
        </w:rPr>
        <w:br/>
      </w:r>
      <w:r>
        <w:rPr>
          <w:rFonts w:hint="eastAsia"/>
        </w:rPr>
        <w:t>　　图表 模卡电视行业生命周期</w:t>
      </w:r>
      <w:r>
        <w:rPr>
          <w:rFonts w:hint="eastAsia"/>
        </w:rPr>
        <w:br/>
      </w:r>
      <w:r>
        <w:rPr>
          <w:rFonts w:hint="eastAsia"/>
        </w:rPr>
        <w:t>　　图表 模卡电视行业产业链分析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2020-2025年模卡电视行业市场容量分析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2020-2025年中国模卡电视市场需求量及增速统计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2025年中国模卡电视行业需求领域分布格局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2020-2025年中国模卡电视进口金额分析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2020-2025年中国模卡电视出口数量分析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2020-2025年中国模卡电视出口金额分析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2025年中国模卡电视进口国家及地区分析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2025年中国模卡电视出口国家及地区分析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**地区模卡电视市场规模及增长情况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**地区模卡电视市场规模及增长情况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**地区模卡电视市场规模及增长情况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**地区模卡电视市场规模及增长情况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模卡电视重点企业（一）基本信息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模卡电视重点企业（一）经营情况分析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模卡电视重点企业（一）主要经济指标情况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模卡电视重点企业（二）经营情况分析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模卡电视重点企业（二）主要经济指标情况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模卡电视企业信息</w:t>
      </w:r>
      <w:r>
        <w:rPr>
          <w:rFonts w:hint="eastAsia"/>
        </w:rPr>
        <w:br/>
      </w:r>
      <w:r>
        <w:rPr>
          <w:rFonts w:hint="eastAsia"/>
        </w:rPr>
        <w:t>　　图表 模卡电视企业经营情况分析</w:t>
      </w:r>
      <w:r>
        <w:rPr>
          <w:rFonts w:hint="eastAsia"/>
        </w:rPr>
        <w:br/>
      </w:r>
      <w:r>
        <w:rPr>
          <w:rFonts w:hint="eastAsia"/>
        </w:rPr>
        <w:t>　　图表 模卡电视重点企业（三）主要经济指标情况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2026-2032年中国模卡电视市场需求量预测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2026-2032年中国模卡电视市场前景分析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2026-2032年中国模卡电视发展趋势预测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33206156d411a" w:history="1">
        <w:r>
          <w:rPr>
            <w:rStyle w:val="Hyperlink"/>
          </w:rPr>
          <w:t>2026-2032年全球与中国模卡电视行业研究及前景趋势分析报告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33206156d411a" w:history="1">
        <w:r>
          <w:rPr>
            <w:rStyle w:val="Hyperlink"/>
          </w:rPr>
          <w:t>https://www.20087.com/2009-08/R_2009_2013mokadianshishichangyuceyutoBaoGao.html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oka电视售后服务电话、海尔模卡电视、模拟电视怎么调回数字电视、模卡电视怎么恢复出厂设置、mooka电视分辨率怎么调、模卡电视属于什么牌子、模拟电视和数字电视、模卡电视怎么用手机遥控、模卡电视设置在哪里进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6cfc045144b6d" w:history="1">
      <w:r>
        <w:rPr>
          <w:rStyle w:val="Hyperlink"/>
        </w:rPr>
        <w:t>2026-2032年全球与中国模卡电视行业研究及前景趋势分析报告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mokadianshishichangyuceyutoBaoGao.html" TargetMode="External" Id="R1ee33206156d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mokadianshishichangyuceyutoBaoGao.html" TargetMode="External" Id="R5d36cfc0451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2026-03-23T00:31:33Z</dcterms:created>
  <dcterms:modified xsi:type="dcterms:W3CDTF">2026-03-23T01:31:33Z</dcterms:modified>
  <dc:subject>2026-2032年全球与中国模卡电视行业研究及前景趋势分析报告</dc:subject>
  <dc:title>2026-2032年全球与中国模卡电视行业研究及前景趋势分析报告</dc:title>
  <cp:keywords>2026-2032年全球与中国模卡电视行业研究及前景趋势分析报告</cp:keywords>
  <dc:description>2026-2032年全球与中国模卡电视行业研究及前景趋势分析报告</dc:description>
</cp:coreProperties>
</file>