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777b09b24967" w:history="1">
              <w:r>
                <w:rPr>
                  <w:rStyle w:val="Hyperlink"/>
                </w:rPr>
                <w:t>2026-2032年全球与中国涂布白板纸行业现状及趋势分析报告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777b09b24967" w:history="1">
              <w:r>
                <w:rPr>
                  <w:rStyle w:val="Hyperlink"/>
                </w:rPr>
                <w:t>2026-2032年全球与中国涂布白板纸行业现状及趋势分析报告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777b09b24967" w:history="1">
                <w:r>
                  <w:rPr>
                    <w:rStyle w:val="Hyperlink"/>
                  </w:rPr>
                  <w:t>https://www.20087.com/2009-08/R_2009_2013tububaibanzhishichangdiaochBaoGao.html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高端印刷包装的核心基材，广泛应用于烟包、药包、化妆品盒及精品礼盒等领域，其市场表现与消费品升级趋势高度联动。产品竞争聚焦于表面平滑度、印刷适性、挺度及环保性能，头部企业通过优化涂布配方、提升浆料洁净度及引入在线检测系统巩固品质优势。在“双碳”目标驱动下，行业加速淘汰落后产能，推广轻量化设计、FSC认证纤维及低VOC油墨适配性改进。同时，下游品牌商对包装可持续性的要求倒逼涂布白板纸企业开发可回收、易脱墨、无塑涂层等绿色解决方案。但原材料对外依存度高、能源密集型生产模式及区域环保限产等因素仍构成运营不确定性。</w:t>
      </w:r>
      <w:r>
        <w:rPr>
          <w:rFonts w:hint="eastAsia"/>
        </w:rPr>
        <w:br/>
      </w:r>
      <w:r>
        <w:rPr>
          <w:rFonts w:hint="eastAsia"/>
        </w:rPr>
        <w:t>　　未来，涂布白板纸将沿着高性能化与生态友好双轨并进。市场调研网认为，功能性涂层技术（如防潮、抗菌、温变显色）将拓展其在智能包装、安全防伪等新兴场景的应用边界。生产工艺将深度融合数字化与智能化，实现能耗动态优化与质量实时闭环控制。循环经济导向下，高比例消费后废纸（PCR）回用技术及生物基替代涂层将成为研发重点。此外，随着全球包装法规趋严，具备全生命周期环境声明（EPD）和碳标签的产品将获得国际市场准入优势。长远看，涂布白板纸不仅是印刷载体，更是传递品牌价值与践行可持续承诺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5777b09b24967" w:history="1">
        <w:r>
          <w:rPr>
            <w:rStyle w:val="Hyperlink"/>
          </w:rPr>
          <w:t>2026-2032年全球与中国涂布白板纸行业现状及趋势分析报告</w:t>
        </w:r>
      </w:hyperlink>
      <w:r>
        <w:rPr>
          <w:rFonts w:hint="eastAsia"/>
        </w:rPr>
        <w:t>》，2025年涂布白板纸行业市场规模达 亿元，预计2032年市场规模将达 亿元，期间年均复合增长率（CAGR）达 %。报告基于市场调研数据，系统分析了涂布白板纸行业的市场现状与发展前景。报告从涂布白板纸产业链角度出发，梳理了当前涂布白板纸市场规模、价格走势和供需情况，并对未来几年的增长空间作出预测。研究涵盖了涂布白板纸行业技术发展现状、创新方向以及重点企业的竞争格局，包括涂布白板纸市场集中度和品牌策略分析。报告还针对涂布白板纸细分领域和区域市场展开讨论，客观评估了涂布白板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世界造纸行业整体发展现状分析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2020-2025年世界造纸业市场运行动态</w:t>
      </w:r>
      <w:r>
        <w:rPr>
          <w:rFonts w:hint="eastAsia"/>
        </w:rPr>
        <w:br/>
      </w:r>
      <w:r>
        <w:rPr>
          <w:rFonts w:hint="eastAsia"/>
        </w:rPr>
        <w:t>　　第三节 2020-2025年世界造纸业运行格局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第五节 2026-2032年世界造纸行业发展趋势分析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中国涂布白板纸产业运行环境分析</w:t>
      </w:r>
      <w:r>
        <w:rPr>
          <w:rFonts w:hint="eastAsia"/>
        </w:rPr>
        <w:br/>
      </w:r>
      <w:r>
        <w:rPr>
          <w:rFonts w:hint="eastAsia"/>
        </w:rPr>
        <w:t>　　第一节 国内涂布白板纸经济环境分析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三、2026年中国涂布白板纸经济发展预测分析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2020-2025年涂布白板纸制造企业面临的挑战和机遇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2020-2025年中国涂布白板纸所属行业数据监测分析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2026年中国涂布白板纸行业产量数据分析</w:t>
      </w:r>
      <w:r>
        <w:rPr>
          <w:rFonts w:hint="eastAsia"/>
        </w:rPr>
        <w:br/>
      </w:r>
      <w:r>
        <w:rPr>
          <w:rFonts w:hint="eastAsia"/>
        </w:rPr>
        <w:t>　　第二节 2026年中国涂布白板纸行业产量数据分析</w:t>
      </w:r>
      <w:r>
        <w:rPr>
          <w:rFonts w:hint="eastAsia"/>
        </w:rPr>
        <w:br/>
      </w:r>
      <w:r>
        <w:rPr>
          <w:rFonts w:hint="eastAsia"/>
        </w:rPr>
        <w:t>　　第三节 2026年中国涂布白板纸行业产量数据分析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中国涂布白板纸市场运行走势分析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中国涂布白板纸市场竞争格局分析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2026-2032年中国涂布白板纸行业竞争趋势分析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中国涂布白板纸重点企业分析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中国涂布白板纸原料市场分析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2020-2025年中国包装用纸市场运行状况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三、包装用纸所属行业进出口数据分析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2026-2032年中国包装用纸的发展趋势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三、功能性包装纸趋势预测好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2026-2032年中国涂布白板纸产业前景与趋势分析</w:t>
      </w:r>
      <w:r>
        <w:rPr>
          <w:rFonts w:hint="eastAsia"/>
        </w:rPr>
        <w:br/>
      </w:r>
      <w:r>
        <w:rPr>
          <w:rFonts w:hint="eastAsia"/>
        </w:rPr>
        <w:t>　　第一节 2026-2032年中国涂布白板纸市场趋势调查分析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第三节 2026-2032年中国涂布白板纸市场盈利预测分析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2026-2032年中国涂布白板纸行业投资规划建议分析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2026-2032年中国涂布白板纸行业投资机会分析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[-中-智林]2026-2032年中国涂布白板纸行业投资前景分析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2026-2032年中国涂布白板纸行业市场需求预测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**地区涂布白板纸市场规模及增长情况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**地区涂布白板纸行业市场需求情况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2020-2025年中国涂布白板纸行业出口情况分析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涂布白板纸重点企业经营情况分析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2026年涂布白板纸行业壁垒</w:t>
      </w:r>
      <w:r>
        <w:rPr>
          <w:rFonts w:hint="eastAsia"/>
        </w:rPr>
        <w:br/>
      </w:r>
      <w:r>
        <w:rPr>
          <w:rFonts w:hint="eastAsia"/>
        </w:rPr>
        <w:t>　　图表 2026年涂布白板纸市场前景分析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2026-2032年中国涂布白板纸市场规模预测</w:t>
      </w:r>
      <w:r>
        <w:rPr>
          <w:rFonts w:hint="eastAsia"/>
        </w:rPr>
        <w:br/>
      </w:r>
      <w:r>
        <w:rPr>
          <w:rFonts w:hint="eastAsia"/>
        </w:rPr>
        <w:t>　　图表 2026年涂布白板纸发展趋势预测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777b09b24967" w:history="1">
        <w:r>
          <w:rPr>
            <w:rStyle w:val="Hyperlink"/>
          </w:rPr>
          <w:t>2026-2032年全球与中国涂布白板纸行业现状及趋势分析报告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777b09b24967" w:history="1">
        <w:r>
          <w:rPr>
            <w:rStyle w:val="Hyperlink"/>
          </w:rPr>
          <w:t>https://www.20087.com/2009-08/R_2009_2013tububaibanzhishichangdiaochBaoGao.html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是什么材质、涂布白板纸利润、灰底白板纸有哪些品牌、涂布白板纸多少钱一吨、正版书一般用什么纸、涂布白板纸涂料的ph值范围、白卡纸是涂布纸吗、涂布白板纸白度最简单方法、新灰底白板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9ffd226e44637" w:history="1">
      <w:r>
        <w:rPr>
          <w:rStyle w:val="Hyperlink"/>
        </w:rPr>
        <w:t>2026-2032年全球与中国涂布白板纸行业现状及趋势分析报告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ububaibanzhishichangdiaochBaoGao.html" TargetMode="External" Id="Rc395777b09b2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ububaibanzhishichangdiaochBaoGao.html" TargetMode="External" Id="Rea89ffd226e4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2026-03-04T02:05:29Z</dcterms:created>
  <dcterms:modified xsi:type="dcterms:W3CDTF">2026-03-04T03:05:29Z</dcterms:modified>
  <dc:subject>2026-2032年全球与中国涂布白板纸行业现状及趋势分析报告</dc:subject>
  <dc:title>2026-2032年全球与中国涂布白板纸行业现状及趋势分析报告</dc:title>
  <cp:keywords>2026-2032年全球与中国涂布白板纸行业现状及趋势分析报告</cp:keywords>
  <dc:description>2026-2032年全球与中国涂布白板纸行业现状及趋势分析报告</dc:description>
</cp:coreProperties>
</file>