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a1c3a07a0478e" w:history="1">
              <w:r>
                <w:rPr>
                  <w:rStyle w:val="Hyperlink"/>
                </w:rPr>
                <w:t>钢铁业振兴计划对信息化的建设影响分析研究报告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a1c3a07a0478e" w:history="1">
              <w:r>
                <w:rPr>
                  <w:rStyle w:val="Hyperlink"/>
                </w:rPr>
                <w:t>钢铁业振兴计划对信息化的建设影响分析研究报告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a1c3a07a0478e" w:history="1">
                <w:r>
                  <w:rPr>
                    <w:rStyle w:val="Hyperlink"/>
                  </w:rPr>
                  <w:t>https://www.20087.com/2009-09/R_gangtieyezhenxingjihuaduixinxihuadejBaoGao.html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钢铁行业振兴计划深入解读</w:t>
      </w:r>
      <w:r>
        <w:rPr>
          <w:rFonts w:hint="eastAsia"/>
        </w:rPr>
        <w:br/>
      </w:r>
      <w:r>
        <w:rPr>
          <w:rFonts w:hint="eastAsia"/>
        </w:rPr>
        <w:t>　　1．钢铁行业振兴计划出台背景分析</w:t>
      </w:r>
      <w:r>
        <w:rPr>
          <w:rFonts w:hint="eastAsia"/>
        </w:rPr>
        <w:br/>
      </w:r>
      <w:r>
        <w:rPr>
          <w:rFonts w:hint="eastAsia"/>
        </w:rPr>
        <w:t>　　1.12008 年钢铁行业发展状况分析</w:t>
      </w:r>
      <w:r>
        <w:rPr>
          <w:rFonts w:hint="eastAsia"/>
        </w:rPr>
        <w:br/>
      </w:r>
      <w:r>
        <w:rPr>
          <w:rFonts w:hint="eastAsia"/>
        </w:rPr>
        <w:t>　　1.2 钢铁行业面临的主要问题分析</w:t>
      </w:r>
      <w:r>
        <w:rPr>
          <w:rFonts w:hint="eastAsia"/>
        </w:rPr>
        <w:br/>
      </w:r>
      <w:r>
        <w:rPr>
          <w:rFonts w:hint="eastAsia"/>
        </w:rPr>
        <w:t>　　2．钢铁行业振兴计划内容分析</w:t>
      </w:r>
      <w:r>
        <w:rPr>
          <w:rFonts w:hint="eastAsia"/>
        </w:rPr>
        <w:br/>
      </w:r>
      <w:r>
        <w:rPr>
          <w:rFonts w:hint="eastAsia"/>
        </w:rPr>
        <w:t>　　2.1 指导思想、基本原则和目标</w:t>
      </w:r>
      <w:r>
        <w:rPr>
          <w:rFonts w:hint="eastAsia"/>
        </w:rPr>
        <w:br/>
      </w:r>
      <w:r>
        <w:rPr>
          <w:rFonts w:hint="eastAsia"/>
        </w:rPr>
        <w:t>　　2.2 产业调整和振兴的重点任务</w:t>
      </w:r>
      <w:r>
        <w:rPr>
          <w:rFonts w:hint="eastAsia"/>
        </w:rPr>
        <w:br/>
      </w:r>
      <w:r>
        <w:rPr>
          <w:rFonts w:hint="eastAsia"/>
        </w:rPr>
        <w:t>　　2.3 振兴计划重点内容点评</w:t>
      </w:r>
      <w:r>
        <w:rPr>
          <w:rFonts w:hint="eastAsia"/>
        </w:rPr>
        <w:br/>
      </w:r>
      <w:r>
        <w:rPr>
          <w:rFonts w:hint="eastAsia"/>
        </w:rPr>
        <w:t>　　2.4 振兴计划实施步骤分析</w:t>
      </w:r>
      <w:r>
        <w:rPr>
          <w:rFonts w:hint="eastAsia"/>
        </w:rPr>
        <w:br/>
      </w:r>
      <w:r>
        <w:rPr>
          <w:rFonts w:hint="eastAsia"/>
        </w:rPr>
        <w:t>　　3．钢铁行业振兴计划影响分析</w:t>
      </w:r>
      <w:r>
        <w:rPr>
          <w:rFonts w:hint="eastAsia"/>
        </w:rPr>
        <w:br/>
      </w:r>
      <w:r>
        <w:rPr>
          <w:rFonts w:hint="eastAsia"/>
        </w:rPr>
        <w:t>　　3.1 钢铁行业的三个重点发展方向</w:t>
      </w:r>
      <w:r>
        <w:rPr>
          <w:rFonts w:hint="eastAsia"/>
        </w:rPr>
        <w:br/>
      </w:r>
      <w:r>
        <w:rPr>
          <w:rFonts w:hint="eastAsia"/>
        </w:rPr>
        <w:t>　　3.2 信息技术将会得到深入应用</w:t>
      </w:r>
      <w:r>
        <w:rPr>
          <w:rFonts w:hint="eastAsia"/>
        </w:rPr>
        <w:br/>
      </w:r>
      <w:r>
        <w:rPr>
          <w:rFonts w:hint="eastAsia"/>
        </w:rPr>
        <w:t>　　3.3 钢铁行业重点企业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1．钢铁行业振兴计划对2009年行业信息化影响概述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钢铁行业2008年信息化投资概况</w:t>
      </w:r>
      <w:r>
        <w:rPr>
          <w:rFonts w:hint="eastAsia"/>
        </w:rPr>
        <w:br/>
      </w:r>
      <w:r>
        <w:rPr>
          <w:rFonts w:hint="eastAsia"/>
        </w:rPr>
        <w:t>　　1.2 钢铁行业投资规模分析</w:t>
      </w:r>
      <w:r>
        <w:rPr>
          <w:rFonts w:hint="eastAsia"/>
        </w:rPr>
        <w:br/>
      </w:r>
      <w:r>
        <w:rPr>
          <w:rFonts w:hint="eastAsia"/>
        </w:rPr>
        <w:t>　　1.3 钢铁行业投资结构分析</w:t>
      </w:r>
      <w:r>
        <w:rPr>
          <w:rFonts w:hint="eastAsia"/>
        </w:rPr>
        <w:br/>
      </w:r>
      <w:r>
        <w:rPr>
          <w:rFonts w:hint="eastAsia"/>
        </w:rPr>
        <w:t>　　2．钢铁行业振兴计划对2009年重点信息化产品销售影响分析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3．钢铁行业振兴计划对厂商的影响分析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(中智.林)相关建议及机会分析</w:t>
      </w:r>
      <w:r>
        <w:rPr>
          <w:rFonts w:hint="eastAsia"/>
        </w:rPr>
        <w:br/>
      </w:r>
      <w:r>
        <w:rPr>
          <w:rFonts w:hint="eastAsia"/>
        </w:rPr>
        <w:t>　　1.全产线的计划排产，MES面临更大市场</w:t>
      </w:r>
      <w:r>
        <w:rPr>
          <w:rFonts w:hint="eastAsia"/>
        </w:rPr>
        <w:br/>
      </w:r>
      <w:r>
        <w:rPr>
          <w:rFonts w:hint="eastAsia"/>
        </w:rPr>
        <w:t>　　2.精细成本核算，财务与业务整合全面上线</w:t>
      </w:r>
      <w:r>
        <w:rPr>
          <w:rFonts w:hint="eastAsia"/>
        </w:rPr>
        <w:br/>
      </w:r>
      <w:r>
        <w:rPr>
          <w:rFonts w:hint="eastAsia"/>
        </w:rPr>
        <w:t>　　3.建立能源管理系统，支持节能减排</w:t>
      </w:r>
      <w:r>
        <w:rPr>
          <w:rFonts w:hint="eastAsia"/>
        </w:rPr>
        <w:br/>
      </w:r>
      <w:r>
        <w:rPr>
          <w:rFonts w:hint="eastAsia"/>
        </w:rPr>
        <w:t>　　4.深度开发信息资源，把更多信息摆在决策层</w:t>
      </w:r>
      <w:r>
        <w:rPr>
          <w:rFonts w:hint="eastAsia"/>
        </w:rPr>
        <w:br/>
      </w:r>
      <w:r>
        <w:rPr>
          <w:rFonts w:hint="eastAsia"/>
        </w:rPr>
        <w:t>　　5.电子商务与企业内部系统的联通</w:t>
      </w:r>
      <w:r>
        <w:rPr>
          <w:rFonts w:hint="eastAsia"/>
        </w:rPr>
        <w:br/>
      </w:r>
      <w:r>
        <w:rPr>
          <w:rFonts w:hint="eastAsia"/>
        </w:rPr>
        <w:t>　　6.远程原燃材料物资计量检测和控制系统机会显现</w:t>
      </w:r>
      <w:r>
        <w:rPr>
          <w:rFonts w:hint="eastAsia"/>
        </w:rPr>
        <w:br/>
      </w:r>
      <w:r>
        <w:rPr>
          <w:rFonts w:hint="eastAsia"/>
        </w:rPr>
        <w:t>　　7.自主创新与技术改造相结合</w:t>
      </w:r>
      <w:r>
        <w:rPr>
          <w:rFonts w:hint="eastAsia"/>
        </w:rPr>
        <w:br/>
      </w:r>
      <w:r>
        <w:rPr>
          <w:rFonts w:hint="eastAsia"/>
        </w:rPr>
        <w:t>　　7.1 全程开发</w:t>
      </w:r>
      <w:r>
        <w:rPr>
          <w:rFonts w:hint="eastAsia"/>
        </w:rPr>
        <w:br/>
      </w:r>
      <w:r>
        <w:rPr>
          <w:rFonts w:hint="eastAsia"/>
        </w:rPr>
        <w:t>　　7.2 以套件为主、辅之以开发</w:t>
      </w:r>
      <w:r>
        <w:rPr>
          <w:rFonts w:hint="eastAsia"/>
        </w:rPr>
        <w:br/>
      </w:r>
      <w:r>
        <w:rPr>
          <w:rFonts w:hint="eastAsia"/>
        </w:rPr>
        <w:t>　　7.3 开发与套件并重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12007-2009年钢铁行业投资规模</w:t>
      </w:r>
      <w:r>
        <w:rPr>
          <w:rFonts w:hint="eastAsia"/>
        </w:rPr>
        <w:br/>
      </w:r>
      <w:r>
        <w:rPr>
          <w:rFonts w:hint="eastAsia"/>
        </w:rPr>
        <w:t>　　图表 22008年我国不同规模的钢铁企业信息化投资结构</w:t>
      </w:r>
      <w:r>
        <w:rPr>
          <w:rFonts w:hint="eastAsia"/>
        </w:rPr>
        <w:br/>
      </w:r>
      <w:r>
        <w:rPr>
          <w:rFonts w:hint="eastAsia"/>
        </w:rPr>
        <w:t>　　图表 32009年我国不同规模的钢铁企业信息化投资结构</w:t>
      </w:r>
      <w:r>
        <w:rPr>
          <w:rFonts w:hint="eastAsia"/>
        </w:rPr>
        <w:br/>
      </w:r>
      <w:r>
        <w:rPr>
          <w:rFonts w:hint="eastAsia"/>
        </w:rPr>
        <w:t>　　图表 42008-2009年钢铁行业重点IT系统建设投资</w:t>
      </w:r>
      <w:r>
        <w:rPr>
          <w:rFonts w:hint="eastAsia"/>
        </w:rPr>
        <w:br/>
      </w:r>
      <w:r>
        <w:rPr>
          <w:rFonts w:hint="eastAsia"/>
        </w:rPr>
        <w:t>　　图表 72008-2009年钢铁行业IT服务投资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a1c3a07a0478e" w:history="1">
        <w:r>
          <w:rPr>
            <w:rStyle w:val="Hyperlink"/>
          </w:rPr>
          <w:t>钢铁业振兴计划对信息化的建设影响分析研究报告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a1c3a07a0478e" w:history="1">
        <w:r>
          <w:rPr>
            <w:rStyle w:val="Hyperlink"/>
          </w:rPr>
          <w:t>https://www.20087.com/2009-09/R_gangtieyezhenxingjihuaduixinxihuadejBaoGao.html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7665f423a4cec" w:history="1">
      <w:r>
        <w:rPr>
          <w:rStyle w:val="Hyperlink"/>
        </w:rPr>
        <w:t>钢铁业振兴计划对信息化的建设影响分析研究报告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gangtieyezhenxingjihuaduixinxihuadejBaoGao.html" TargetMode="External" Id="R48ea1c3a07a0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gangtieyezhenxingjihuaduixinxihuadejBaoGao.html" TargetMode="External" Id="Raab7665f423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2009-09-06T00:04:00Z</dcterms:created>
  <dcterms:modified xsi:type="dcterms:W3CDTF">2009-09-06T01:04:00Z</dcterms:modified>
  <dc:subject>钢铁业振兴计划对信息化的建设影响分析研究报告</dc:subject>
  <dc:title>钢铁业振兴计划对信息化的建设影响分析研究报告</dc:title>
  <cp:keywords>钢铁业振兴计划对信息化的建设影响分析研究报告</cp:keywords>
  <dc:description>钢铁业振兴计划对信息化的建设影响分析研究报告</dc:description>
</cp:coreProperties>
</file>