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2c344f62a4788" w:history="1">
              <w:r>
                <w:rPr>
                  <w:rStyle w:val="Hyperlink"/>
                </w:rPr>
                <w:t>2008年中国对氨基苯甲醚行业发展分析报告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2c344f62a4788" w:history="1">
              <w:r>
                <w:rPr>
                  <w:rStyle w:val="Hyperlink"/>
                </w:rPr>
                <w:t>2008年中国对氨基苯甲醚行业发展分析报告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2c344f62a4788" w:history="1">
                <w:r>
                  <w:rPr>
                    <w:rStyle w:val="Hyperlink"/>
                  </w:rPr>
                  <w:t>https://www.20087.com/2009-09/R_2008duianjibenjiamifazhanfenxiBaoGao.html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严重不稳定，偶然性停车现象频繁。自**年**月下旬以来，国内硝基氯苯厂家综合开工率维持在***％~***％，并且各企业库存在消化后，市场出现报复性上涨，其主要原因仍是截至**国内三大生产企业（南化、八一、扬农）均出现断续停车，开工不正常所致。由于截至**经济危机对企业资金链造成严重影响，各企业采取了短期采购计划，并大幅降低原料和产成品库存。因此，当硝基氯苯市场出现供货断档时，势必造成市场的大幅震荡。近期出现的硝基氯苯厂家频繁性停车，开工不稳是造成此次市场震荡升温的重要因素。</w:t>
      </w:r>
      <w:r>
        <w:rPr>
          <w:rFonts w:hint="eastAsia"/>
        </w:rPr>
        <w:br/>
      </w:r>
      <w:r>
        <w:rPr>
          <w:rFonts w:hint="eastAsia"/>
        </w:rPr>
        <w:t>　　下游企业需求不稳，没有稳定的中长期开工计划，时开时停，需求短期采购，并且跟风现象严重，加速了市场的震荡。截至**，前期停车的部分下游企业，经过市场的调整行情，经成本综合核算，认为已具备了部分开车能力。并且买涨不买落的采购心理仍然影响着企业的采购行为，逐渐入市采购，带动行情上涨，形成了市场的短期繁荣，为今后市场的加速震荡埋下隐患。</w:t>
      </w:r>
      <w:r>
        <w:rPr>
          <w:rFonts w:hint="eastAsia"/>
        </w:rPr>
        <w:br/>
      </w:r>
      <w:r>
        <w:rPr>
          <w:rFonts w:hint="eastAsia"/>
        </w:rPr>
        <w:t>　　根据截至**国际、国内市场形势，经济危机对化工市场的影响仍在深入。行情反复将成为今后一段时间的主流，硝基氯苯市场也不例外，为稳定市场仍需以下两大动力驱动：</w:t>
      </w:r>
      <w:r>
        <w:rPr>
          <w:rFonts w:hint="eastAsia"/>
        </w:rPr>
        <w:br/>
      </w:r>
      <w:r>
        <w:rPr>
          <w:rFonts w:hint="eastAsia"/>
        </w:rPr>
        <w:t>　　一是同行企业应密切合作，推动市场的平稳发展。由于原材料纯苯、硝酸、硫酸等前期的大幅调整，渐趋稳定。因此，同行企业在互通信息、开工控制、协调定价、规范区域市场等方面应加强合作，其合作力度将直接影响到今后整个行业市场的稳定，避免市场出现大幅震荡现象。</w:t>
      </w:r>
      <w:r>
        <w:rPr>
          <w:rFonts w:hint="eastAsia"/>
        </w:rPr>
        <w:br/>
      </w:r>
      <w:r>
        <w:rPr>
          <w:rFonts w:hint="eastAsia"/>
        </w:rPr>
        <w:t>　　二是下游企业稳定心态，不急躁，不跟风，控制好开工率，做好企业的中、长期生产计划，共同推动市场走稳，为硝基氯苯整个产业链渡过寒冬打好基础。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对氨基苯甲醚行业概述</w:t>
      </w:r>
      <w:r>
        <w:rPr>
          <w:rFonts w:hint="eastAsia"/>
        </w:rPr>
        <w:br/>
      </w:r>
      <w:r>
        <w:rPr>
          <w:rFonts w:hint="eastAsia"/>
        </w:rPr>
        <w:t>　　第一节 对氨基苯甲醚介绍</w:t>
      </w:r>
      <w:r>
        <w:rPr>
          <w:rFonts w:hint="eastAsia"/>
        </w:rPr>
        <w:br/>
      </w:r>
      <w:r>
        <w:rPr>
          <w:rFonts w:hint="eastAsia"/>
        </w:rPr>
        <w:t>　　　　一、对氨基苯甲醚分类</w:t>
      </w:r>
      <w:r>
        <w:rPr>
          <w:rFonts w:hint="eastAsia"/>
        </w:rPr>
        <w:br/>
      </w:r>
      <w:r>
        <w:rPr>
          <w:rFonts w:hint="eastAsia"/>
        </w:rPr>
        <w:t>　　　　二、对氨基苯甲醚技术沿革</w:t>
      </w:r>
      <w:r>
        <w:rPr>
          <w:rFonts w:hint="eastAsia"/>
        </w:rPr>
        <w:br/>
      </w:r>
      <w:r>
        <w:rPr>
          <w:rFonts w:hint="eastAsia"/>
        </w:rPr>
        <w:t>　　第二节 对氨基苯甲醚产品产业链分析</w:t>
      </w:r>
      <w:r>
        <w:rPr>
          <w:rFonts w:hint="eastAsia"/>
        </w:rPr>
        <w:br/>
      </w:r>
      <w:r>
        <w:rPr>
          <w:rFonts w:hint="eastAsia"/>
        </w:rPr>
        <w:t>　　第三节 近期对氨基苯甲醚产业政策环境分析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我国对氨基苯甲醚产品发展概述</w:t>
      </w:r>
      <w:r>
        <w:rPr>
          <w:rFonts w:hint="eastAsia"/>
        </w:rPr>
        <w:br/>
      </w:r>
      <w:r>
        <w:rPr>
          <w:rFonts w:hint="eastAsia"/>
        </w:rPr>
        <w:t>　　第一节 我国对氨基苯甲醚行业分析</w:t>
      </w:r>
      <w:r>
        <w:rPr>
          <w:rFonts w:hint="eastAsia"/>
        </w:rPr>
        <w:br/>
      </w:r>
      <w:r>
        <w:rPr>
          <w:rFonts w:hint="eastAsia"/>
        </w:rPr>
        <w:t>　　第二节 全球对氨基苯甲醚市场趋势预测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中国对氨基苯甲醚行业获利能力分析</w:t>
      </w:r>
      <w:r>
        <w:rPr>
          <w:rFonts w:hint="eastAsia"/>
        </w:rPr>
        <w:br/>
      </w:r>
      <w:r>
        <w:rPr>
          <w:rFonts w:hint="eastAsia"/>
        </w:rPr>
        <w:t>　　第一节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一、2003-2008年中国对氨基苯甲醚行业及销售毛利率分析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一、2003-2008年中国对氨基苯甲醚行业及成本费用利润率分析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第三节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一、2003-2008年中国对氨基苯甲醚行业总资产利润率分析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一、2003-2008年中国对氨基苯甲醚行业产值利税率分析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中国对氨基苯甲醚上游原材料供应状况分析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2008年中国主要原材料变动情况</w:t>
      </w:r>
      <w:r>
        <w:rPr>
          <w:rFonts w:hint="eastAsia"/>
        </w:rPr>
        <w:br/>
      </w:r>
      <w:r>
        <w:rPr>
          <w:rFonts w:hint="eastAsia"/>
        </w:rPr>
        <w:t>　　第三节 2008年中国主要原材料价格情况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2008年中国主要原材料供应情况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中国对氨基苯甲醚副产品情况</w:t>
      </w:r>
      <w:r>
        <w:rPr>
          <w:rFonts w:hint="eastAsia"/>
        </w:rPr>
        <w:br/>
      </w:r>
      <w:r>
        <w:rPr>
          <w:rFonts w:hint="eastAsia"/>
        </w:rPr>
        <w:t>第六章 国内重点企业分析</w:t>
      </w:r>
      <w:r>
        <w:rPr>
          <w:rFonts w:hint="eastAsia"/>
        </w:rPr>
        <w:br/>
      </w:r>
      <w:r>
        <w:rPr>
          <w:rFonts w:hint="eastAsia"/>
        </w:rPr>
        <w:t>　　第一节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湖北楚源高新科技股份有限公司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蚌埠市海兴化工有限责任公司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河北省大名县名鼎化工有限责任公司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中国企业竞争格局分析</w:t>
      </w:r>
      <w:r>
        <w:rPr>
          <w:rFonts w:hint="eastAsia"/>
        </w:rPr>
        <w:br/>
      </w:r>
      <w:r>
        <w:rPr>
          <w:rFonts w:hint="eastAsia"/>
        </w:rPr>
        <w:t>　　第六节 2008—2010中国企业竞争格局发展预测</w:t>
      </w:r>
      <w:r>
        <w:rPr>
          <w:rFonts w:hint="eastAsia"/>
        </w:rPr>
        <w:br/>
      </w:r>
      <w:r>
        <w:rPr>
          <w:rFonts w:hint="eastAsia"/>
        </w:rPr>
        <w:t>　　　　一、对氨基苯甲醚行业集中度展望</w:t>
      </w:r>
      <w:r>
        <w:rPr>
          <w:rFonts w:hint="eastAsia"/>
        </w:rPr>
        <w:br/>
      </w:r>
      <w:r>
        <w:rPr>
          <w:rFonts w:hint="eastAsia"/>
        </w:rPr>
        <w:t>　　　　二、对氨基苯甲醚行业竞争格局对产品价格的影响展望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对氨基苯甲醚行业发展趋势分析及建议</w:t>
      </w:r>
      <w:r>
        <w:rPr>
          <w:rFonts w:hint="eastAsia"/>
        </w:rPr>
        <w:br/>
      </w:r>
      <w:r>
        <w:rPr>
          <w:rFonts w:hint="eastAsia"/>
        </w:rPr>
        <w:t>　　第一节 对氨基苯甲醚行业发展趋势</w:t>
      </w:r>
      <w:r>
        <w:rPr>
          <w:rFonts w:hint="eastAsia"/>
        </w:rPr>
        <w:br/>
      </w:r>
      <w:r>
        <w:rPr>
          <w:rFonts w:hint="eastAsia"/>
        </w:rPr>
        <w:t>　　　　一、国内外市场发展趋势</w:t>
      </w:r>
      <w:r>
        <w:rPr>
          <w:rFonts w:hint="eastAsia"/>
        </w:rPr>
        <w:br/>
      </w:r>
      <w:r>
        <w:rPr>
          <w:rFonts w:hint="eastAsia"/>
        </w:rPr>
        <w:t>　　　　二、国内外行业竞争趋势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行业项目投资建议</w:t>
      </w:r>
      <w:r>
        <w:rPr>
          <w:rFonts w:hint="eastAsia"/>
        </w:rPr>
        <w:br/>
      </w:r>
      <w:r>
        <w:rPr>
          <w:rFonts w:hint="eastAsia"/>
        </w:rPr>
        <w:t>　　第一节 项目投资注意事项</w:t>
      </w:r>
      <w:r>
        <w:rPr>
          <w:rFonts w:hint="eastAsia"/>
        </w:rPr>
        <w:br/>
      </w:r>
      <w:r>
        <w:rPr>
          <w:rFonts w:hint="eastAsia"/>
        </w:rPr>
        <w:t>　　第二节 国内宏观政策影响</w:t>
      </w:r>
      <w:r>
        <w:rPr>
          <w:rFonts w:hint="eastAsia"/>
        </w:rPr>
        <w:br/>
      </w:r>
      <w:r>
        <w:rPr>
          <w:rFonts w:hint="eastAsia"/>
        </w:rPr>
        <w:t>　　第三节 中:智:林:－全国行业拟在建项目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2002-2008年我国对氨基苯甲醚市场规模及增长对比图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2009-2012年我国对氨基苯甲醚市场规模预测图</w:t>
      </w:r>
      <w:r>
        <w:rPr>
          <w:rFonts w:hint="eastAsia"/>
        </w:rPr>
        <w:br/>
      </w:r>
      <w:r>
        <w:rPr>
          <w:rFonts w:hint="eastAsia"/>
        </w:rPr>
        <w:t>　　图表 3 2003-2008年我国对氨基苯甲醚行业销售毛利率</w:t>
      </w:r>
      <w:r>
        <w:rPr>
          <w:rFonts w:hint="eastAsia"/>
        </w:rPr>
        <w:br/>
      </w:r>
      <w:r>
        <w:rPr>
          <w:rFonts w:hint="eastAsia"/>
        </w:rPr>
        <w:t>　　图表 4 2003-2008年我国对氨基苯甲醚行业规模企业销售毛利率增长趋势图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7 2003-2008年11月我国对氨基苯甲醚行业不同所有制企业销售毛利率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9 2003-2008年我国对氨基苯甲醚行业成本费用利润率</w:t>
      </w:r>
      <w:r>
        <w:rPr>
          <w:rFonts w:hint="eastAsia"/>
        </w:rPr>
        <w:br/>
      </w:r>
      <w:r>
        <w:rPr>
          <w:rFonts w:hint="eastAsia"/>
        </w:rPr>
        <w:t>　　图表 10 2003-2008年我国对氨基苯甲醚行业规模企业成本费用利润率增长趋势图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11 2003-2008年11月我国对氨基苯甲醚行业不同规模企业成本费用利润率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12 2003-2008年11月我国对氨基苯甲醚行业不同规模企业成本费用利润率对比图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19 2003-2008年11月我国对氨基苯甲醚行业不同所有制企业总资产利润率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 2003-2008年11月我国对氨基苯甲醚行业不同所有制企业总资产利润率对比图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21 2003-2008年我国对氨基苯甲醚行业产值利税率</w:t>
      </w:r>
      <w:r>
        <w:rPr>
          <w:rFonts w:hint="eastAsia"/>
        </w:rPr>
        <w:br/>
      </w:r>
      <w:r>
        <w:rPr>
          <w:rFonts w:hint="eastAsia"/>
        </w:rPr>
        <w:t>　　图表 22 2003-2008年我国对氨基苯甲醚行业规模企业产值利税率增长趋势图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23 2003-2008年11月我国对氨基苯甲醚行业不同规模企业产值利税率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24 2003-2008年11月我国对氨基苯甲醚行业不同所有制企业产值利税率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25 近3年安徽八一化工股份有限公司资产负债率变化情况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近3年安徽八一化工股份有限公司产权比率变化情况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近3年安徽八一化工股份有限公司已获利息倍数变化情况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近3年安徽八一化工股份有限公司固定资产周转次数情况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近3年安徽八一化工股份有限公司流动资产周转次数变化情况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近3年安徽八一化工股份有限公司总资产周转次数变化情况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近3年安徽八一化工股份有限公司销售净利率变化情况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近3年安徽八一化工股份有限公司销售毛利率变化情况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近3年安徽八一化工股份有限公司资产净利率变化情况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近3年湖北楚源高新科技股份有限公司资产负债率变化情况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近3年湖北楚源高新科技股份有限公司产权比率变化情况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近3年湖北楚源高新科技股份有限公司已获利息倍数变化情况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近3年湖北楚源高新科技股份有限公司固定资产周转次数情况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近3年湖北楚源高新科技股份有限公司流动资产周转次数变化情况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近3年湖北楚源高新科技股份有限公司总资产周转次数变化情况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近3年湖北楚源高新科技股份有限公司销售净利率变化情况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近3年湖北楚源高新科技股份有限公司销售毛利率变化情况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近3年湖北楚源高新科技股份有限公司资产净利率变化情况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近3年蚌埠市海兴化工有限责任公司资产负债率变化情况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近3年蚌埠市海兴化工有限责任公司产权比率变化情况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近3年蚌埠市海兴化工有限责任公司已获利息倍数变化情况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近3年蚌埠市海兴化工有限责任公司固定资产周转次数情况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近3年蚌埠市海兴化工有限责任公司流动资产周转次数变化情况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近3年蚌埠市海兴化工有限责任公司总资产周转次数变化情况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近3年蚌埠市海兴化工有限责任公司销售净利率变化情况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近3年蚌埠市海兴化工有限责任公司销售毛利率变化情况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近3年蚌埠市海兴化工有限责任公司资产净利率变化情况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近3年河北省大名县名鼎化工有限责任公司资产负债率变化情况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近3年河北省大名县名鼎化工有限责任公司产权比率变化情况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近3年河北省大名县名鼎化工有限责任公司已获利息倍数变化情况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近3年河北省大名县名鼎化工有限责任公司固定资产周转次数情况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近3年河北省大名县名鼎化工有限责任公司流动资产周转次数变化情况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近3年河北省大名县名鼎化工有限责任公司总资产周转次数变化情况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近3年河北省大名县名鼎化工有限责任公司销售净利率变化情况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近3年河北省大名县名鼎化工有限责任公司销售毛利率变化情况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近3年河北省大名县名鼎化工有限责任公司资产净利率变化情况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2002-2008年我国对氨基苯甲醚市场规模及增长情况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表格 2 2009-2012年我国对氨基苯甲醚市场规模预测结果</w:t>
      </w:r>
      <w:r>
        <w:rPr>
          <w:rFonts w:hint="eastAsia"/>
        </w:rPr>
        <w:br/>
      </w:r>
      <w:r>
        <w:rPr>
          <w:rFonts w:hint="eastAsia"/>
        </w:rPr>
        <w:t>　　表格 3 近4年安徽八一化工股份有限公司资产负债率变化情况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近4年安徽八一化工股份有限公司产权比率变化情况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近4年安徽八一化工股份有限公司已获利息倍数变化情况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近4年安徽八一化工股份有限公司固定资产周转次数情况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近4年安徽八一化工股份有限公司流动资产周转次数变化情况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近4年安徽八一化工股份有限公司总资产周转次数变化情况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近4年安徽八一化工股份有限公司销售净利率变化情况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近4年安徽八一化工股份有限公司销售毛利率变化情况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近4年安徽八一化工股份有限公司资产净利率变化情况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近4年湖北楚源高新科技股份有限公司资产负债率变化情况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近4年湖北楚源高新科技股份有限公司产权比率变化情况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近4年湖北楚源高新科技股份有限公司已获利息倍数变化情况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近4年湖北楚源高新科技股份有限公司固定资产周转次数情况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近4年湖北楚源高新科技股份有限公司流动资产周转次数变化情况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近4年湖北楚源高新科技股份有限公司总资产周转次数变化情况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近4年湖北楚源高新科技股份有限公司销售净利率变化情况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近4年湖北楚源高新科技股份有限公司销售毛利率变化情况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近4年湖北楚源高新科技股份有限公司资产净利率变化情况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近4年蚌埠市海兴化工有限责任公司资产负债率变化情况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近4年蚌埠市海兴化工有限责任公司产权比率变化情况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近4年蚌埠市海兴化工有限责任公司已获利息倍数变化情况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近4年蚌埠市海兴化工有限责任公司固定资产周转次数情况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近4年蚌埠市海兴化工有限责任公司流动资产周转次数变化情况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近4年蚌埠市海兴化工有限责任公司总资产周转次数变化情况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近4年蚌埠市海兴化工有限责任公司销售净利率变化情况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近4年蚌埠市海兴化工有限责任公司销售毛利率变化情况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近4年蚌埠市海兴化工有限责任公司资产净利率变化情况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近4年河北省大名县名鼎化工有限责任公司资产负债率变化情况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近4年河北省大名县名鼎化工有限责任公司产权比率变化情况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近4年河北省大名县名鼎化工有限责任公司已获利息倍数变化情况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近4年河北省大名县名鼎化工有限责任公司固定资产周转次数情况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近4年河北省大名县名鼎化工有限责任公司流动资产周转次数变化情况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近4年河北省大名县名鼎化工有限责任公司总资产周转次数变化情况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近4年河北省大名县名鼎化工有限责任公司销售净利率变化情况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近4年河北省大名县名鼎化工有限责任公司销售毛利率变化情况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近4年河北省大名县名鼎化工有限责任公司资产净利率变化情况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2c344f62a4788" w:history="1">
        <w:r>
          <w:rPr>
            <w:rStyle w:val="Hyperlink"/>
          </w:rPr>
          <w:t>2008年中国对氨基苯甲醚行业发展分析报告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2c344f62a4788" w:history="1">
        <w:r>
          <w:rPr>
            <w:rStyle w:val="Hyperlink"/>
          </w:rPr>
          <w:t>https://www.20087.com/2009-09/R_2008duianjibenjiamifazhanfenxiBaoGao.html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8bdd053748d2" w:history="1">
      <w:r>
        <w:rPr>
          <w:rStyle w:val="Hyperlink"/>
        </w:rPr>
        <w:t>2008年中国对氨基苯甲醚行业发展分析报告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duianjibenjiamifazhanfenxiBaoGao.html" TargetMode="External" Id="R7ca2c344f62a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duianjibenjiamifazhanfenxiBaoGao.html" TargetMode="External" Id="Rad4f8bdd0537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2009-09-24T00:48:00Z</dcterms:created>
  <dcterms:modified xsi:type="dcterms:W3CDTF">2009-09-24T01:48:00Z</dcterms:modified>
  <dc:subject>2008年中国对氨基苯甲醚行业发展分析报告</dc:subject>
  <dc:title>2008年中国对氨基苯甲醚行业发展分析报告</dc:title>
  <cp:keywords>2008年中国对氨基苯甲醚行业发展分析报告</cp:keywords>
  <dc:description>2008年中国对氨基苯甲醚行业发展分析报告</dc:description>
</cp:coreProperties>
</file>