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5ba5585114daf" w:history="1">
              <w:r>
                <w:rPr>
                  <w:rStyle w:val="Hyperlink"/>
                </w:rPr>
                <w:t>2008-2009年中国会展行业市场调研报告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5ba5585114daf" w:history="1">
              <w:r>
                <w:rPr>
                  <w:rStyle w:val="Hyperlink"/>
                </w:rPr>
                <w:t>2008-2009年中国会展行业市场调研报告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5ba5585114daf" w:history="1">
                <w:r>
                  <w:rPr>
                    <w:rStyle w:val="Hyperlink"/>
                  </w:rPr>
                  <w:t>https://www.20087.com/2009-09/R_2008_2009huizhanshichangdiaoyanBaoGao.html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**年来，在京、沪、穗等中心城市展览业的带动下，全国新近建成展览面积上万平方米的展馆达***余个，并形成了北京、上海、广州、大连、哈尔滨、武汉、乌鲁木齐、成都等地区展览业的中心。方兴未艾的中国展览业，不仅为中外厂商推广品牌、交流技术、洽谈贸易、收集行情、寻求合作、拓展市场提供了桥梁和窗口，而且拉动了运输、电信、咨询、餐饮等服务行业。各类专业性、综合性的国际展览会有力地促进了中外技术合作、信息沟通、贸易往来、人员互访和文化交流，创造了良好的经济和社会效益。近几年来，各种展会成交贸易额屡创新高，广交会、高交会、各种博览会，少则几亿，多则数***亿。比如青岛国际时装周成交金额就高达***亿元。</w:t>
      </w:r>
      <w:r>
        <w:rPr>
          <w:rFonts w:hint="eastAsia"/>
        </w:rPr>
        <w:br/>
      </w:r>
      <w:r>
        <w:rPr>
          <w:rFonts w:hint="eastAsia"/>
        </w:rPr>
        <w:t>　　国内市场的对外开放将进一步扩大，国际市场也将对我们更加开放，必将促使我国的内需、外贸和经济活动更趋活跃；同时我国也是***个门类齐全的产业大国，必将成为“全球制造中心”和加工中心。随着引进外资规模的扩大和融资渠道的多样化，以及技术进步和科研成果的产品化，我国工业产值将继续快速增长，产业链将进一步建立和完善，这必将促进会展业的进一步发展，推动区域经济的兴旺繁荣。</w:t>
      </w:r>
      <w:r>
        <w:rPr>
          <w:rFonts w:hint="eastAsia"/>
        </w:rPr>
        <w:br/>
      </w:r>
      <w:r>
        <w:rPr>
          <w:rFonts w:hint="eastAsia"/>
        </w:rPr>
        <w:t>　　会展促进行业快速发展</w:t>
      </w:r>
      <w:r>
        <w:rPr>
          <w:rFonts w:hint="eastAsia"/>
        </w:rPr>
        <w:br/>
      </w:r>
      <w:r>
        <w:rPr>
          <w:rFonts w:hint="eastAsia"/>
        </w:rPr>
        <w:t>　　会展经济的繁荣实际是行业发展的一部分，没有行业的发展就不可能有会展业的发展。同样，会展业的发展也必将对行业的发展起到推动作用。纺织服装企业在发展的过程中，迫切需要通过展会这种形式来推介自己，拓展市场、创建名牌；同样，国外的品牌、产品要进入中国市场，也往往先从参加展会开始，这些因素为展会的发展奠定了基础。通过办展会可以提高纺织服装行业的整体水平，参展企业短兵相接，面对面竞争，会使产品从品种、质量、款式等各个方面都得到快速提升。同时，展会可以在短期内把国内、国外的产品、设备集中展示出来，便于企业引进先进的技术装备和管理经验，从某种意义上来说，展会可以起到“行业学校”的作用，为行业的快速发展创造条件。</w:t>
      </w:r>
      <w:r>
        <w:rPr>
          <w:rFonts w:hint="eastAsia"/>
        </w:rPr>
        <w:br/>
      </w:r>
      <w:r>
        <w:rPr>
          <w:rFonts w:hint="eastAsia"/>
        </w:rPr>
        <w:t>　　国内较早出现的大连国际时装节，就成功地提高了大连市及当地纺织服装行业的声誉和影响。其示范效应十分明显，随后，全国各地相继诞生了一批具有广泛影响的纺织服装展览会、时装节。如江苏国际服博会、青岛国际时装周、沙溪休闲服装节、新塘首届牛仔服装节等等，都是通过会展快速有效地推动了当地纺织服装行业的发展。</w:t>
      </w:r>
      <w:r>
        <w:rPr>
          <w:rFonts w:hint="eastAsia"/>
        </w:rPr>
        <w:br/>
      </w:r>
      <w:r>
        <w:rPr>
          <w:rFonts w:hint="eastAsia"/>
        </w:rPr>
        <w:t>　　截至**在我国举办的最有水平、最有影响、最好的几个展览会，如中国国际纺织机械展览会、中国国际机床展览会、中国国际通信展览会、中国国际印刷技术展览会等，在国际上无论从哪方面看都是各自领域世界前六位的展览会。它们的主办者不是外国展览公司，而是中国的展览组织者。**年**月由北京市贸促会发起，组建的我国第***家国际会议 展览业的中介组织---北京国际会议展览业协会已经加入了国际展览组织---美国国际展览管理协会。截至**，我国已有***个展会得到国际展览联盟（UFI）的嘉许认证。这些展会，规模大，水平高，都为各自所属行业的发展起到了积极的推动作用。我国的会展业在迈向国际市场的同时，也为各行业的外向型发展创造更为有利的条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2008年中国会展运行概况</w:t>
      </w:r>
      <w:r>
        <w:rPr>
          <w:rFonts w:hint="eastAsia"/>
        </w:rPr>
        <w:br/>
      </w:r>
      <w:r>
        <w:rPr>
          <w:rFonts w:hint="eastAsia"/>
        </w:rPr>
        <w:t>　　第一节 2008年会展重点产品运行分析</w:t>
      </w:r>
      <w:r>
        <w:rPr>
          <w:rFonts w:hint="eastAsia"/>
        </w:rPr>
        <w:br/>
      </w:r>
      <w:r>
        <w:rPr>
          <w:rFonts w:hint="eastAsia"/>
        </w:rPr>
        <w:t>　　第三节 我国会展产业特征与行业重要性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2008年会展发展宏观经济环境分析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会展行业2008年政策环境变化分析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国内会展行业政策分析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2008年国际会展行业发展分析</w:t>
      </w:r>
      <w:r>
        <w:rPr>
          <w:rFonts w:hint="eastAsia"/>
        </w:rPr>
        <w:br/>
      </w:r>
      <w:r>
        <w:rPr>
          <w:rFonts w:hint="eastAsia"/>
        </w:rPr>
        <w:t>　　第一节 世界会展生产与消费格局分析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2008年世界会展市场存在的问题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会展重点产品2008年走势分析</w:t>
      </w:r>
      <w:r>
        <w:rPr>
          <w:rFonts w:hint="eastAsia"/>
        </w:rPr>
        <w:br/>
      </w:r>
      <w:r>
        <w:rPr>
          <w:rFonts w:hint="eastAsia"/>
        </w:rPr>
        <w:t>第五章 我国会展行业供需状况分析</w:t>
      </w:r>
      <w:r>
        <w:rPr>
          <w:rFonts w:hint="eastAsia"/>
        </w:rPr>
        <w:br/>
      </w:r>
      <w:r>
        <w:rPr>
          <w:rFonts w:hint="eastAsia"/>
        </w:rPr>
        <w:t>　　第一节 会展行业市场需求分析</w:t>
      </w:r>
      <w:r>
        <w:rPr>
          <w:rFonts w:hint="eastAsia"/>
        </w:rPr>
        <w:br/>
      </w:r>
      <w:r>
        <w:rPr>
          <w:rFonts w:hint="eastAsia"/>
        </w:rPr>
        <w:t>　　第二节 会展行业供给能力分析</w:t>
      </w:r>
      <w:r>
        <w:rPr>
          <w:rFonts w:hint="eastAsia"/>
        </w:rPr>
        <w:br/>
      </w:r>
      <w:r>
        <w:rPr>
          <w:rFonts w:hint="eastAsia"/>
        </w:rPr>
        <w:t>　　第三节 会展行业进出口贸易分析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会展行业竞争绩效分析</w:t>
      </w:r>
      <w:r>
        <w:rPr>
          <w:rFonts w:hint="eastAsia"/>
        </w:rPr>
        <w:br/>
      </w:r>
      <w:r>
        <w:rPr>
          <w:rFonts w:hint="eastAsia"/>
        </w:rPr>
        <w:t>　　第一节 会展行业总体效益水平分析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会展行业产业集中度分析</w:t>
      </w:r>
      <w:r>
        <w:rPr>
          <w:rFonts w:hint="eastAsia"/>
        </w:rPr>
        <w:br/>
      </w:r>
      <w:r>
        <w:rPr>
          <w:rFonts w:hint="eastAsia"/>
        </w:rPr>
        <w:t>　　第三节 会展行业不同所有制企业绩效分析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会展行业不同规模企业绩效分析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会展行业区域分析</w:t>
      </w:r>
      <w:r>
        <w:rPr>
          <w:rFonts w:hint="eastAsia"/>
        </w:rPr>
        <w:br/>
      </w:r>
      <w:r>
        <w:rPr>
          <w:rFonts w:hint="eastAsia"/>
        </w:rPr>
        <w:t>　　第一节 我国会展企业区域分析</w:t>
      </w:r>
      <w:r>
        <w:rPr>
          <w:rFonts w:hint="eastAsia"/>
        </w:rPr>
        <w:br/>
      </w:r>
      <w:r>
        <w:rPr>
          <w:rFonts w:hint="eastAsia"/>
        </w:rPr>
        <w:t>　　第二节 山东省会展行业发展状况分析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广东省会展行业发展状况分析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江苏省会展行业发展状况分析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浙江省会展行业发展状况分析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会展行业融资及竞争分析</w:t>
      </w:r>
      <w:r>
        <w:rPr>
          <w:rFonts w:hint="eastAsia"/>
        </w:rPr>
        <w:br/>
      </w:r>
      <w:r>
        <w:rPr>
          <w:rFonts w:hint="eastAsia"/>
        </w:rPr>
        <w:t>第九章 我国会展行业投融资分析</w:t>
      </w:r>
      <w:r>
        <w:rPr>
          <w:rFonts w:hint="eastAsia"/>
        </w:rPr>
        <w:br/>
      </w:r>
      <w:r>
        <w:rPr>
          <w:rFonts w:hint="eastAsia"/>
        </w:rPr>
        <w:t>　　第一节 我国会展行业企业所有制状况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我国会展行业外资进入状况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我国会展行业合作与并购</w:t>
      </w:r>
      <w:r>
        <w:rPr>
          <w:rFonts w:hint="eastAsia"/>
        </w:rPr>
        <w:br/>
      </w:r>
      <w:r>
        <w:rPr>
          <w:rFonts w:hint="eastAsia"/>
        </w:rPr>
        <w:t>　　第四节 我国会展行业投资体制分析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我国会展行业重点企业分析</w:t>
      </w:r>
      <w:r>
        <w:rPr>
          <w:rFonts w:hint="eastAsia"/>
        </w:rPr>
        <w:br/>
      </w:r>
      <w:r>
        <w:rPr>
          <w:rFonts w:hint="eastAsia"/>
        </w:rPr>
        <w:t>　　第一节 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成都国际会议展览中心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云南世博国际展览有限公司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杭州和平国际会展中心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投资机会与风险分析</w:t>
      </w:r>
      <w:r>
        <w:rPr>
          <w:rFonts w:hint="eastAsia"/>
        </w:rPr>
        <w:br/>
      </w:r>
      <w:r>
        <w:rPr>
          <w:rFonts w:hint="eastAsia"/>
        </w:rPr>
        <w:t>第十三章 会展行业集中能力及稳定性分析</w:t>
      </w:r>
      <w:r>
        <w:rPr>
          <w:rFonts w:hint="eastAsia"/>
        </w:rPr>
        <w:br/>
      </w:r>
      <w:r>
        <w:rPr>
          <w:rFonts w:hint="eastAsia"/>
        </w:rPr>
        <w:t>第十四章 会展行业投资机会分析</w:t>
      </w:r>
      <w:r>
        <w:rPr>
          <w:rFonts w:hint="eastAsia"/>
        </w:rPr>
        <w:br/>
      </w:r>
      <w:r>
        <w:rPr>
          <w:rFonts w:hint="eastAsia"/>
        </w:rPr>
        <w:t>　　第一节 2008～2010年会展行业主要区域投资机会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2008～2010年会展行业企业的多元化投资机会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会展产业投资风险</w:t>
      </w:r>
      <w:r>
        <w:rPr>
          <w:rFonts w:hint="eastAsia"/>
        </w:rPr>
        <w:br/>
      </w:r>
      <w:r>
        <w:rPr>
          <w:rFonts w:hint="eastAsia"/>
        </w:rPr>
        <w:t>　　第一节 会展行业宏观调控风险</w:t>
      </w:r>
      <w:r>
        <w:rPr>
          <w:rFonts w:hint="eastAsia"/>
        </w:rPr>
        <w:br/>
      </w:r>
      <w:r>
        <w:rPr>
          <w:rFonts w:hint="eastAsia"/>
        </w:rPr>
        <w:t>　　第二节 会展行业竞争风险</w:t>
      </w:r>
      <w:r>
        <w:rPr>
          <w:rFonts w:hint="eastAsia"/>
        </w:rPr>
        <w:br/>
      </w:r>
      <w:r>
        <w:rPr>
          <w:rFonts w:hint="eastAsia"/>
        </w:rPr>
        <w:t>　　第三节 会展行业供需波动风险</w:t>
      </w:r>
      <w:r>
        <w:rPr>
          <w:rFonts w:hint="eastAsia"/>
        </w:rPr>
        <w:br/>
      </w:r>
      <w:r>
        <w:rPr>
          <w:rFonts w:hint="eastAsia"/>
        </w:rPr>
        <w:t>　　第四节 会展行业技术创新风险</w:t>
      </w:r>
      <w:r>
        <w:rPr>
          <w:rFonts w:hint="eastAsia"/>
        </w:rPr>
        <w:br/>
      </w:r>
      <w:r>
        <w:rPr>
          <w:rFonts w:hint="eastAsia"/>
        </w:rPr>
        <w:t>　　第五节 中⋅智⋅林⋅　会展行业经营管理风险</w:t>
      </w:r>
      <w:r>
        <w:rPr>
          <w:rFonts w:hint="eastAsia"/>
        </w:rPr>
        <w:br/>
      </w:r>
      <w:r>
        <w:rPr>
          <w:rFonts w:hint="eastAsia"/>
        </w:rPr>
        <w:t>　　附录一：会展的定义和分类</w:t>
      </w:r>
      <w:r>
        <w:rPr>
          <w:rFonts w:hint="eastAsia"/>
        </w:rPr>
        <w:br/>
      </w:r>
      <w:r>
        <w:rPr>
          <w:rFonts w:hint="eastAsia"/>
        </w:rPr>
        <w:t>　　附录二：会展行业重点发展领域和结构调整方向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会展业的产业结构优化模式</w:t>
      </w:r>
      <w:r>
        <w:rPr>
          <w:rFonts w:hint="eastAsia"/>
        </w:rPr>
        <w:br/>
      </w:r>
      <w:r>
        <w:rPr>
          <w:rFonts w:hint="eastAsia"/>
        </w:rPr>
        <w:t>　　图表 2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3 1999年8月—2008年10月工业企业增加值月度同比增长率（%）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1999年8月—2008年10月社会消费品零售总额月度同比增长率（%）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1999年1-8月—2008年1-10月固定资产投资完成额月度累计同比增长率（%）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1999年8月—2008年10月出口总额月度同比增长率与进口总额月度同比增长率（%）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1999年8月—2008年10月居民消费价格指数（上年同月=100）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1999年8月—2008年10月工业品出厂价格指数（上年同月=100）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2006-2008年中国会展行业盈利能力对比图</w:t>
      </w:r>
      <w:r>
        <w:rPr>
          <w:rFonts w:hint="eastAsia"/>
        </w:rPr>
        <w:br/>
      </w:r>
      <w:r>
        <w:rPr>
          <w:rFonts w:hint="eastAsia"/>
        </w:rPr>
        <w:t>　　图表 10 2008年1-11月我国会展行业不同所有制企业市场份额分布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11 2007年我国会展行业不同所有制企业市场份额分布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12 2008年1-11月我国会展行业不同规模企业市场份额分布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13 2007年我国会展行业不同规模企业市场份额分布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14 2008年1-11月我国会展行业不同所有制企业市场份额分布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15 近3年中国国际展览中心集团公司资产负债率变化情况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近3年中国国际展览中心集团公司产权比率变化情况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近3年中国国际展览中心集团公司已获利息倍数变化情况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近3年中国国际展览中心集团公司固定资产周转次数情况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近3年中国国际展览中心集团公司流动资产周转次数变化情况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近3年中国国际展览中心集团公司总资产周转次数变化情况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近3年中国国际展览中心集团公司销售净利率变化情况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 近3年中国国际展览中心集团公司销售毛利率变化情况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近3年中国国际展览中心集团公司资产净利率变化情况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 近3年上海博华国际展览有限公司资产负债率变化情况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近3年上海博华国际展览有限公司产权比率变化情况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近3年上海博华国际展览有限公司已获利息倍数变化情况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近3年上海博华国际展览有限公司固定资产周转次数情况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近3年上海博华国际展览有限公司流动资产周转次数变化情况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近3年上海博华国际展览有限公司总资产周转次数变化情况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近3年上海博华国际展览有限公司销售净利率变化情况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31 近3年上海博华国际展览有限公司销售毛利率变化情况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近3年上海博华国际展览有限公司资产净利率变化情况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33 近3年成都国际会议展览中心资产负债率变化情况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近3年成都国际会议展览中心产权比率变化情况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近3年成都国际会议展览中心已获利息倍数变化情况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近3年成都国际会议展览中心固定资产周转次数情况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近3年成都国际会议展览中心流动资产周转次数变化情况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近3年成都国际会议展览中心总资产周转次数变化情况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近3年成都国际会议展览中心销售净利率变化情况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近3年成都国际会议展览中心销售毛利率变化情况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近3年成都国际会议展览中心资产净利率变化情况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近3年云南世博国际展览有限公司资产负债率变化情况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近3年云南世博国际展览有限公司产权比率变化情况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近3年云南世博国际展览有限公司已获利息倍数变化情况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近3年云南世博国际展览有限公司固定资产周转次数情况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近3年云南世博国际展览有限公司流动资产周转次数变化情况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近3年云南世博国际展览有限公司总资产周转次数变化情况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近3年云南世博国际展览有限公司销售净利率变化情况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近3年云南世博国际展览有限公司销售毛利率变化情况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近3年云南世博国际展览有限公司资产净利率变化情况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近3年杭州和平国际会展中心资产负债率变化情况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近3年杭州和平国际会展中心产权比率变化情况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近3年杭州和平国际会展中心已获利息倍数变化情况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近3年杭州和平国际会展中心固定资产周转次数情况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近3年杭州和平国际会展中心流动资产周转次数变化情况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近3年杭州和平国际会展中心总资产周转次数变化情况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近3年杭州和平国际会展中心销售净利率变化情况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近3年杭州和平国际会展中心销售毛利率变化情况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近3年杭州和平国际会展中心资产净利率变化情况</w:t>
      </w:r>
      <w:r>
        <w:rPr>
          <w:rFonts w:hint="eastAsia"/>
        </w:rPr>
        <w:br/>
      </w:r>
      <w:r>
        <w:rPr>
          <w:rFonts w:hint="eastAsia"/>
        </w:rPr>
        <w:t>　　表格 1 2006-2008年中国会展行业盈利能力表</w:t>
      </w:r>
      <w:r>
        <w:rPr>
          <w:rFonts w:hint="eastAsia"/>
        </w:rPr>
        <w:br/>
      </w:r>
      <w:r>
        <w:rPr>
          <w:rFonts w:hint="eastAsia"/>
        </w:rPr>
        <w:t>　　表格 2 近4年中国国际展览中心集团公司资产负债率变化情况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近4年中国国际展览中心集团公司产权比率变化情况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近4年中国国际展览中心集团公司已获利息倍数变化情况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近4年中国国际展览中心集团公司固定资产周转次数情况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近4年中国国际展览中心集团公司流动资产周转次数变化情况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近4年中国国际展览中心集团公司总资产周转次数变化情况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近4年中国国际展览中心集团公司销售净利率变化情况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近4年中国国际展览中心集团公司销售毛利率变化情况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近4年中国国际展览中心集团公司资产净利率变化情况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近4年上海博华国际展览有限公司资产负债率变化情况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近4年上海博华国际展览有限公司产权比率变化情况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近4年上海博华国际展览有限公司已获利息倍数变化情况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近4年上海博华国际展览有限公司固定资产周转次数情况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近4年上海博华国际展览有限公司流动资产周转次数变化情况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近4年上海博华国际展览有限公司总资产周转次数变化情况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近4年上海博华国际展览有限公司销售净利率变化情况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近4年上海博华国际展览有限公司销售毛利率变化情况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近4年上海博华国际展览有限公司资产净利率变化情况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近4年成都国际会议展览中心资产负债率变化情况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近4年成都国际会议展览中心产权比率变化情况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近4年成都国际会议展览中心已获利息倍数变化情况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近4年成都国际会议展览中心固定资产周转次数情况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近4年成都国际会议展览中心流动资产周转次数变化情况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近4年成都国际会议展览中心总资产周转次数变化情况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近4年成都国际会议展览中心销售净利率变化情况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近4年成都国际会议展览中心销售毛利率变化情况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近4年成都国际会议展览中心资产净利率变化情况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近4年云南世博国际展览有限公司资产负债率变化情况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近4年云南世博国际展览有限公司产权比率变化情况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近4年云南世博国际展览有限公司已获利息倍数变化情况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近4年云南世博国际展览有限公司固定资产周转次数情况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近4年云南世博国际展览有限公司流动资产周转次数变化情况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近4年云南世博国际展览有限公司总资产周转次数变化情况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近4年云南世博国际展览有限公司销售净利率变化情况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近4年云南世博国际展览有限公司销售毛利率变化情况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近4年云南世博国际展览有限公司资产净利率变化情况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近4年杭州和平国际会展中心资产负债率变化情况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近4年杭州和平国际会展中心产权比率变化情况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近4年杭州和平国际会展中心已获利息倍数变化情况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近4年杭州和平国际会展中心固定资产周转次数情况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近4年杭州和平国际会展中心流动资产周转次数变化情况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近4年杭州和平国际会展中心总资产周转次数变化情况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近4年杭州和平国际会展中心销售净利率变化情况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近4年杭州和平国际会展中心销售毛利率变化情况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近4年杭州和平国际会展中心资产净利率变化情况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5ba5585114daf" w:history="1">
        <w:r>
          <w:rPr>
            <w:rStyle w:val="Hyperlink"/>
          </w:rPr>
          <w:t>2008-2009年中国会展行业市场调研报告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5ba5585114daf" w:history="1">
        <w:r>
          <w:rPr>
            <w:rStyle w:val="Hyperlink"/>
          </w:rPr>
          <w:t>https://www.20087.com/2009-09/R_2008_2009huizhanshichangdiaoyanBaoGao.html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b96f0a77144f0" w:history="1">
      <w:r>
        <w:rPr>
          <w:rStyle w:val="Hyperlink"/>
        </w:rPr>
        <w:t>2008-2009年中国会展行业市场调研报告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huizhanshichangdiaoyanBaoGao.html" TargetMode="External" Id="R9335ba558511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huizhanshichangdiaoyanBaoGao.html" TargetMode="External" Id="Re37b96f0a771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2009-09-23T00:43:00Z</dcterms:created>
  <dcterms:modified xsi:type="dcterms:W3CDTF">2009-09-23T01:43:00Z</dcterms:modified>
  <dc:subject>2008-2009年中国会展行业市场调研报告</dc:subject>
  <dc:title>2008-2009年中国会展行业市场调研报告</dc:title>
  <cp:keywords>2008-2009年中国会展行业市场调研报告</cp:keywords>
  <dc:description>2008-2009年中国会展行业市场调研报告</dc:description>
</cp:coreProperties>
</file>