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767654f14ae5" w:history="1">
              <w:r>
                <w:rPr>
                  <w:rStyle w:val="Hyperlink"/>
                </w:rPr>
                <w:t>2008-2009年中国HR管理软件市场发展趋势研究报告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767654f14ae5" w:history="1">
              <w:r>
                <w:rPr>
                  <w:rStyle w:val="Hyperlink"/>
                </w:rPr>
                <w:t>2008-2009年中国HR管理软件市场发展趋势研究报告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5767654f14ae5" w:history="1">
                <w:r>
                  <w:rPr>
                    <w:rStyle w:val="Hyperlink"/>
                  </w:rPr>
                  <w:t>https://www.20087.com/2009-09/R_2008_2009guanliruanjianshichangfazhaBaoGao.html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HR软件市场总体状况</w:t>
      </w:r>
      <w:r>
        <w:rPr>
          <w:rFonts w:hint="eastAsia"/>
        </w:rPr>
        <w:br/>
      </w:r>
      <w:r>
        <w:rPr>
          <w:rFonts w:hint="eastAsia"/>
        </w:rPr>
        <w:t>　　一、市场总体分析</w:t>
      </w:r>
      <w:r>
        <w:rPr>
          <w:rFonts w:hint="eastAsia"/>
        </w:rPr>
        <w:br/>
      </w:r>
      <w:r>
        <w:rPr>
          <w:rFonts w:hint="eastAsia"/>
        </w:rPr>
        <w:t>　　二、通用和定制结构分析</w:t>
      </w:r>
      <w:r>
        <w:rPr>
          <w:rFonts w:hint="eastAsia"/>
        </w:rPr>
        <w:br/>
      </w:r>
      <w:r>
        <w:rPr>
          <w:rFonts w:hint="eastAsia"/>
        </w:rPr>
        <w:t>　　三、高中低端结构分析</w:t>
      </w:r>
      <w:r>
        <w:rPr>
          <w:rFonts w:hint="eastAsia"/>
        </w:rPr>
        <w:br/>
      </w:r>
      <w:r>
        <w:rPr>
          <w:rFonts w:hint="eastAsia"/>
        </w:rPr>
        <w:t>　　四、品牌结构分析</w:t>
      </w:r>
      <w:r>
        <w:rPr>
          <w:rFonts w:hint="eastAsia"/>
        </w:rPr>
        <w:br/>
      </w:r>
      <w:r>
        <w:rPr>
          <w:rFonts w:hint="eastAsia"/>
        </w:rPr>
        <w:t>　　五、行业结构</w:t>
      </w:r>
      <w:r>
        <w:rPr>
          <w:rFonts w:hint="eastAsia"/>
        </w:rPr>
        <w:br/>
      </w:r>
      <w:r>
        <w:rPr>
          <w:rFonts w:hint="eastAsia"/>
        </w:rPr>
        <w:t>　　六、区域结构</w:t>
      </w:r>
      <w:r>
        <w:rPr>
          <w:rFonts w:hint="eastAsia"/>
        </w:rPr>
        <w:br/>
      </w:r>
      <w:r>
        <w:rPr>
          <w:rFonts w:hint="eastAsia"/>
        </w:rPr>
        <w:t>　　第二章 HR软件高端市场分析</w:t>
      </w:r>
      <w:r>
        <w:rPr>
          <w:rFonts w:hint="eastAsia"/>
        </w:rPr>
        <w:br/>
      </w:r>
      <w:r>
        <w:rPr>
          <w:rFonts w:hint="eastAsia"/>
        </w:rPr>
        <w:t>　　一、高端市场总体分析</w:t>
      </w:r>
      <w:r>
        <w:rPr>
          <w:rFonts w:hint="eastAsia"/>
        </w:rPr>
        <w:br/>
      </w:r>
      <w:r>
        <w:rPr>
          <w:rFonts w:hint="eastAsia"/>
        </w:rPr>
        <w:t>　　二、高端HR软件行业结构</w:t>
      </w:r>
      <w:r>
        <w:rPr>
          <w:rFonts w:hint="eastAsia"/>
        </w:rPr>
        <w:br/>
      </w:r>
      <w:r>
        <w:rPr>
          <w:rFonts w:hint="eastAsia"/>
        </w:rPr>
        <w:t>　　三、高端HR软件区域结构</w:t>
      </w:r>
      <w:r>
        <w:rPr>
          <w:rFonts w:hint="eastAsia"/>
        </w:rPr>
        <w:br/>
      </w:r>
      <w:r>
        <w:rPr>
          <w:rFonts w:hint="eastAsia"/>
        </w:rPr>
        <w:t>　　第三章 HR软件中低端市场分析</w:t>
      </w:r>
      <w:r>
        <w:rPr>
          <w:rFonts w:hint="eastAsia"/>
        </w:rPr>
        <w:br/>
      </w:r>
      <w:r>
        <w:rPr>
          <w:rFonts w:hint="eastAsia"/>
        </w:rPr>
        <w:t>　　一、中低端市场总体分析</w:t>
      </w:r>
      <w:r>
        <w:rPr>
          <w:rFonts w:hint="eastAsia"/>
        </w:rPr>
        <w:br/>
      </w:r>
      <w:r>
        <w:rPr>
          <w:rFonts w:hint="eastAsia"/>
        </w:rPr>
        <w:t>　　二、中低端HR软件行业结构</w:t>
      </w:r>
      <w:r>
        <w:rPr>
          <w:rFonts w:hint="eastAsia"/>
        </w:rPr>
        <w:br/>
      </w:r>
      <w:r>
        <w:rPr>
          <w:rFonts w:hint="eastAsia"/>
        </w:rPr>
        <w:t>　　三、中低端HR软件区域结构</w:t>
      </w:r>
      <w:r>
        <w:rPr>
          <w:rFonts w:hint="eastAsia"/>
        </w:rPr>
        <w:br/>
      </w:r>
      <w:r>
        <w:rPr>
          <w:rFonts w:hint="eastAsia"/>
        </w:rPr>
        <w:t>　　第四章 HR软件用户需求分析</w:t>
      </w:r>
      <w:r>
        <w:rPr>
          <w:rFonts w:hint="eastAsia"/>
        </w:rPr>
        <w:br/>
      </w:r>
      <w:r>
        <w:rPr>
          <w:rFonts w:hint="eastAsia"/>
        </w:rPr>
        <w:t>　　一、HR软件投资进入快速增长期</w:t>
      </w:r>
      <w:r>
        <w:rPr>
          <w:rFonts w:hint="eastAsia"/>
        </w:rPr>
        <w:br/>
      </w:r>
      <w:r>
        <w:rPr>
          <w:rFonts w:hint="eastAsia"/>
        </w:rPr>
        <w:t>　　二、HR软件应用的四大误区分析</w:t>
      </w:r>
      <w:r>
        <w:rPr>
          <w:rFonts w:hint="eastAsia"/>
        </w:rPr>
        <w:br/>
      </w:r>
      <w:r>
        <w:rPr>
          <w:rFonts w:hint="eastAsia"/>
        </w:rPr>
        <w:t>　　三、高中低HR软件投资分析</w:t>
      </w:r>
      <w:r>
        <w:rPr>
          <w:rFonts w:hint="eastAsia"/>
        </w:rPr>
        <w:br/>
      </w:r>
      <w:r>
        <w:rPr>
          <w:rFonts w:hint="eastAsia"/>
        </w:rPr>
        <w:t>　　第五章 HR软件用户采购行为分析</w:t>
      </w:r>
      <w:r>
        <w:rPr>
          <w:rFonts w:hint="eastAsia"/>
        </w:rPr>
        <w:br/>
      </w:r>
      <w:r>
        <w:rPr>
          <w:rFonts w:hint="eastAsia"/>
        </w:rPr>
        <w:t>　　一、项目建设动因分析</w:t>
      </w:r>
      <w:r>
        <w:rPr>
          <w:rFonts w:hint="eastAsia"/>
        </w:rPr>
        <w:br/>
      </w:r>
      <w:r>
        <w:rPr>
          <w:rFonts w:hint="eastAsia"/>
        </w:rPr>
        <w:t>　　二、采购渠道分析</w:t>
      </w:r>
      <w:r>
        <w:rPr>
          <w:rFonts w:hint="eastAsia"/>
        </w:rPr>
        <w:br/>
      </w:r>
      <w:r>
        <w:rPr>
          <w:rFonts w:hint="eastAsia"/>
        </w:rPr>
        <w:t>　　三、采购模式分析</w:t>
      </w:r>
      <w:r>
        <w:rPr>
          <w:rFonts w:hint="eastAsia"/>
        </w:rPr>
        <w:br/>
      </w:r>
      <w:r>
        <w:rPr>
          <w:rFonts w:hint="eastAsia"/>
        </w:rPr>
        <w:t>　　四、采购及实施流程分析</w:t>
      </w:r>
      <w:r>
        <w:rPr>
          <w:rFonts w:hint="eastAsia"/>
        </w:rPr>
        <w:br/>
      </w:r>
      <w:r>
        <w:rPr>
          <w:rFonts w:hint="eastAsia"/>
        </w:rPr>
        <w:t>　　五、采购影响因素分析</w:t>
      </w:r>
      <w:r>
        <w:rPr>
          <w:rFonts w:hint="eastAsia"/>
        </w:rPr>
        <w:br/>
      </w:r>
      <w:r>
        <w:rPr>
          <w:rFonts w:hint="eastAsia"/>
        </w:rPr>
        <w:t>　　第六章 HR市场竞争分析</w:t>
      </w:r>
      <w:r>
        <w:rPr>
          <w:rFonts w:hint="eastAsia"/>
        </w:rPr>
        <w:br/>
      </w:r>
      <w:r>
        <w:rPr>
          <w:rFonts w:hint="eastAsia"/>
        </w:rPr>
        <w:t>　　一、竞争格局分析</w:t>
      </w:r>
      <w:r>
        <w:rPr>
          <w:rFonts w:hint="eastAsia"/>
        </w:rPr>
        <w:br/>
      </w:r>
      <w:r>
        <w:rPr>
          <w:rFonts w:hint="eastAsia"/>
        </w:rPr>
        <w:t>　　二、重点厂商简要评价</w:t>
      </w:r>
      <w:r>
        <w:rPr>
          <w:rFonts w:hint="eastAsia"/>
        </w:rPr>
        <w:br/>
      </w:r>
      <w:r>
        <w:rPr>
          <w:rFonts w:hint="eastAsia"/>
        </w:rPr>
        <w:t>　　第七章 中~智林~：HR软件市场未来发展趋势</w:t>
      </w:r>
      <w:r>
        <w:rPr>
          <w:rFonts w:hint="eastAsia"/>
        </w:rPr>
        <w:br/>
      </w:r>
      <w:r>
        <w:rPr>
          <w:rFonts w:hint="eastAsia"/>
        </w:rPr>
        <w:t>　　一、HR软件总体市场趋势</w:t>
      </w:r>
      <w:r>
        <w:rPr>
          <w:rFonts w:hint="eastAsia"/>
        </w:rPr>
        <w:br/>
      </w:r>
      <w:r>
        <w:rPr>
          <w:rFonts w:hint="eastAsia"/>
        </w:rPr>
        <w:t>　　二、高端HR软件市场趋势</w:t>
      </w:r>
      <w:r>
        <w:rPr>
          <w:rFonts w:hint="eastAsia"/>
        </w:rPr>
        <w:br/>
      </w:r>
      <w:r>
        <w:rPr>
          <w:rFonts w:hint="eastAsia"/>
        </w:rPr>
        <w:t>　　三、中低端HR软件市场趋势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中国人力资源管理软件市场销售规模图</w:t>
      </w:r>
      <w:r>
        <w:rPr>
          <w:rFonts w:hint="eastAsia"/>
        </w:rPr>
        <w:br/>
      </w:r>
      <w:r>
        <w:rPr>
          <w:rFonts w:hint="eastAsia"/>
        </w:rPr>
        <w:t>　　图表 2 2008年中国HR软件通用/定制市场结构图</w:t>
      </w:r>
      <w:r>
        <w:rPr>
          <w:rFonts w:hint="eastAsia"/>
        </w:rPr>
        <w:br/>
      </w:r>
      <w:r>
        <w:rPr>
          <w:rFonts w:hint="eastAsia"/>
        </w:rPr>
        <w:t>　　图表 3 2008年中国HR软件高端/中低端市场结构图</w:t>
      </w:r>
      <w:r>
        <w:rPr>
          <w:rFonts w:hint="eastAsia"/>
        </w:rPr>
        <w:br/>
      </w:r>
      <w:r>
        <w:rPr>
          <w:rFonts w:hint="eastAsia"/>
        </w:rPr>
        <w:t>　　图表 4 2008年中国通用HR管理软件市场品牌结构</w:t>
      </w:r>
      <w:r>
        <w:rPr>
          <w:rFonts w:hint="eastAsia"/>
        </w:rPr>
        <w:br/>
      </w:r>
      <w:r>
        <w:rPr>
          <w:rFonts w:hint="eastAsia"/>
        </w:rPr>
        <w:t>　　图表 5 2008年中国HR管理软件市场行业结构分析图</w:t>
      </w:r>
      <w:r>
        <w:rPr>
          <w:rFonts w:hint="eastAsia"/>
        </w:rPr>
        <w:br/>
      </w:r>
      <w:r>
        <w:rPr>
          <w:rFonts w:hint="eastAsia"/>
        </w:rPr>
        <w:t>　　图表 6 2008年中国HR管理软件市场区域结构分析图</w:t>
      </w:r>
      <w:r>
        <w:rPr>
          <w:rFonts w:hint="eastAsia"/>
        </w:rPr>
        <w:br/>
      </w:r>
      <w:r>
        <w:rPr>
          <w:rFonts w:hint="eastAsia"/>
        </w:rPr>
        <w:t>　　图表 7 中国高端HR软件市场销售规模图</w:t>
      </w:r>
      <w:r>
        <w:rPr>
          <w:rFonts w:hint="eastAsia"/>
        </w:rPr>
        <w:br/>
      </w:r>
      <w:r>
        <w:rPr>
          <w:rFonts w:hint="eastAsia"/>
        </w:rPr>
        <w:t>　　图表 8 2008年中国高端HR软件市场行业结构图</w:t>
      </w:r>
      <w:r>
        <w:rPr>
          <w:rFonts w:hint="eastAsia"/>
        </w:rPr>
        <w:br/>
      </w:r>
      <w:r>
        <w:rPr>
          <w:rFonts w:hint="eastAsia"/>
        </w:rPr>
        <w:t>　　图表 9 2008年中国高端HR管理软件市场区域结构分析图</w:t>
      </w:r>
      <w:r>
        <w:rPr>
          <w:rFonts w:hint="eastAsia"/>
        </w:rPr>
        <w:br/>
      </w:r>
      <w:r>
        <w:rPr>
          <w:rFonts w:hint="eastAsia"/>
        </w:rPr>
        <w:t>　　图表 10 中国中低端HR软件市场销售规模图</w:t>
      </w:r>
      <w:r>
        <w:rPr>
          <w:rFonts w:hint="eastAsia"/>
        </w:rPr>
        <w:br/>
      </w:r>
      <w:r>
        <w:rPr>
          <w:rFonts w:hint="eastAsia"/>
        </w:rPr>
        <w:t>　　图表 11 2008年中国中低端HR软件市场行业结构图</w:t>
      </w:r>
      <w:r>
        <w:rPr>
          <w:rFonts w:hint="eastAsia"/>
        </w:rPr>
        <w:br/>
      </w:r>
      <w:r>
        <w:rPr>
          <w:rFonts w:hint="eastAsia"/>
        </w:rPr>
        <w:t>　　图表 12 2008年中国中低端HR管理软件市场区域结构分析图</w:t>
      </w:r>
      <w:r>
        <w:rPr>
          <w:rFonts w:hint="eastAsia"/>
        </w:rPr>
        <w:br/>
      </w:r>
      <w:r>
        <w:rPr>
          <w:rFonts w:hint="eastAsia"/>
        </w:rPr>
        <w:t>　　图表 13 中国HR管理软件市场销售规模预测图</w:t>
      </w:r>
      <w:r>
        <w:rPr>
          <w:rFonts w:hint="eastAsia"/>
        </w:rPr>
        <w:br/>
      </w:r>
      <w:r>
        <w:rPr>
          <w:rFonts w:hint="eastAsia"/>
        </w:rPr>
        <w:t>　　图表 14 中国高端HR管理软件市场销售规模预测图</w:t>
      </w:r>
      <w:r>
        <w:rPr>
          <w:rFonts w:hint="eastAsia"/>
        </w:rPr>
        <w:br/>
      </w:r>
      <w:r>
        <w:rPr>
          <w:rFonts w:hint="eastAsia"/>
        </w:rPr>
        <w:t>　　图表 15 中国中低端HR管理软件市场销售规模预测图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767654f14ae5" w:history="1">
        <w:r>
          <w:rPr>
            <w:rStyle w:val="Hyperlink"/>
          </w:rPr>
          <w:t>2008-2009年中国HR管理软件市场发展趋势研究报告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5767654f14ae5" w:history="1">
        <w:r>
          <w:rPr>
            <w:rStyle w:val="Hyperlink"/>
          </w:rPr>
          <w:t>https://www.20087.com/2009-09/R_2008_2009guanliruanjianshichangfazhaBaoGao.html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e014361e432c" w:history="1">
      <w:r>
        <w:rPr>
          <w:rStyle w:val="Hyperlink"/>
        </w:rPr>
        <w:t>2008-2009年中国HR管理软件市场发展趋势研究报告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guanliruanjianshichangfazhaBaoGao.html" TargetMode="External" Id="Rf7e5767654f1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guanliruanjianshichangfazhaBaoGao.html" TargetMode="External" Id="R0413e014361e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2009-09-06T03:15:00Z</dcterms:created>
  <dcterms:modified xsi:type="dcterms:W3CDTF">2009-09-06T04:15:00Z</dcterms:modified>
  <dc:subject>2008-2009年中国HR管理软件市场发展趋势研究报告</dc:subject>
  <dc:title>2008-2009年中国HR管理软件市场发展趋势研究报告</dc:title>
  <cp:keywords>2008-2009年中国HR管理软件市场发展趋势研究报告</cp:keywords>
  <dc:description>2008-2009年中国HR管理软件市场发展趋势研究报告</dc:description>
</cp:coreProperties>
</file>