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602ba1c72443e" w:history="1">
              <w:r>
                <w:rPr>
                  <w:rStyle w:val="Hyperlink"/>
                </w:rPr>
                <w:t>2009年中国医疗设备行业市场研究及分析预测报告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602ba1c72443e" w:history="1">
              <w:r>
                <w:rPr>
                  <w:rStyle w:val="Hyperlink"/>
                </w:rPr>
                <w:t>2009年中国医疗设备行业市场研究及分析预测报告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602ba1c72443e" w:history="1">
                <w:r>
                  <w:rPr>
                    <w:rStyle w:val="Hyperlink"/>
                  </w:rPr>
                  <w:t>https://www.20087.com/2009-09/R_2009yiliaoshebeishichangyanjiujifenxBaoGao.html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行业概况..</w:t>
      </w:r>
      <w:r>
        <w:rPr>
          <w:rFonts w:hint="eastAsia"/>
        </w:rPr>
        <w:br/>
      </w:r>
      <w:r>
        <w:rPr>
          <w:rFonts w:hint="eastAsia"/>
        </w:rPr>
        <w:t>　　第一节 行业定义和分类</w:t>
      </w:r>
      <w:r>
        <w:rPr>
          <w:rFonts w:hint="eastAsia"/>
        </w:rPr>
        <w:br/>
      </w:r>
      <w:r>
        <w:rPr>
          <w:rFonts w:hint="eastAsia"/>
        </w:rPr>
        <w:t>　　第二节 主要产品和子行业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行业政策动态.</w:t>
      </w:r>
      <w:r>
        <w:rPr>
          <w:rFonts w:hint="eastAsia"/>
        </w:rPr>
        <w:br/>
      </w:r>
      <w:r>
        <w:rPr>
          <w:rFonts w:hint="eastAsia"/>
        </w:rPr>
        <w:t>　　第一节 GMP开始试点认证，医疗设备行业面临洗牌.</w:t>
      </w:r>
      <w:r>
        <w:rPr>
          <w:rFonts w:hint="eastAsia"/>
        </w:rPr>
        <w:br/>
      </w:r>
      <w:r>
        <w:rPr>
          <w:rFonts w:hint="eastAsia"/>
        </w:rPr>
        <w:t>　　第二节 《关于加强医疗设备价格管理的公告（征求意见稿）》..</w:t>
      </w:r>
      <w:r>
        <w:rPr>
          <w:rFonts w:hint="eastAsia"/>
        </w:rPr>
        <w:br/>
      </w:r>
      <w:r>
        <w:rPr>
          <w:rFonts w:hint="eastAsia"/>
        </w:rPr>
        <w:t>　　第三节 国家食品药品监督管理局废止51项医疗设备行业标准，印发2008年制修订医疗设备行业标准项目计划</w:t>
      </w:r>
      <w:r>
        <w:rPr>
          <w:rFonts w:hint="eastAsia"/>
        </w:rPr>
        <w:br/>
      </w:r>
      <w:r>
        <w:rPr>
          <w:rFonts w:hint="eastAsia"/>
        </w:rPr>
        <w:t>　　第四节 医疗设备法规建设向全球一体化发展.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2008年医疗设备行业总体发展情况</w:t>
      </w:r>
      <w:r>
        <w:rPr>
          <w:rFonts w:hint="eastAsia"/>
        </w:rPr>
        <w:br/>
      </w:r>
      <w:r>
        <w:rPr>
          <w:rFonts w:hint="eastAsia"/>
        </w:rPr>
        <w:t>　　第一节 资产情况.</w:t>
      </w:r>
      <w:r>
        <w:rPr>
          <w:rFonts w:hint="eastAsia"/>
        </w:rPr>
        <w:br/>
      </w:r>
      <w:r>
        <w:rPr>
          <w:rFonts w:hint="eastAsia"/>
        </w:rPr>
        <w:t>　　第二节 生产销售情况</w:t>
      </w:r>
      <w:r>
        <w:rPr>
          <w:rFonts w:hint="eastAsia"/>
        </w:rPr>
        <w:br/>
      </w:r>
      <w:r>
        <w:rPr>
          <w:rFonts w:hint="eastAsia"/>
        </w:rPr>
        <w:t>　　第三节 效益情况.</w:t>
      </w:r>
      <w:r>
        <w:rPr>
          <w:rFonts w:hint="eastAsia"/>
        </w:rPr>
        <w:br/>
      </w:r>
      <w:r>
        <w:rPr>
          <w:rFonts w:hint="eastAsia"/>
        </w:rPr>
        <w:t>　　第四节 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医疗设备行业市场现状分析</w:t>
      </w:r>
      <w:r>
        <w:rPr>
          <w:rFonts w:hint="eastAsia"/>
        </w:rPr>
        <w:br/>
      </w:r>
      <w:r>
        <w:rPr>
          <w:rFonts w:hint="eastAsia"/>
        </w:rPr>
        <w:t>　　第一节 医疗设备行业市场现状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第二节 医疗设备行业市场竞争分析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医疗设备行业地区分布.</w:t>
      </w:r>
      <w:r>
        <w:rPr>
          <w:rFonts w:hint="eastAsia"/>
        </w:rPr>
        <w:br/>
      </w:r>
      <w:r>
        <w:rPr>
          <w:rFonts w:hint="eastAsia"/>
        </w:rPr>
        <w:t>　　第一节 全国医疗设备市场结构性分析.</w:t>
      </w:r>
      <w:r>
        <w:rPr>
          <w:rFonts w:hint="eastAsia"/>
        </w:rPr>
        <w:br/>
      </w:r>
      <w:r>
        <w:rPr>
          <w:rFonts w:hint="eastAsia"/>
        </w:rPr>
        <w:t>　　第二节 珠江三角洲：走国际化道路</w:t>
      </w:r>
      <w:r>
        <w:rPr>
          <w:rFonts w:hint="eastAsia"/>
        </w:rPr>
        <w:br/>
      </w:r>
      <w:r>
        <w:rPr>
          <w:rFonts w:hint="eastAsia"/>
        </w:rPr>
        <w:t>　　第三节 环渤海湾地区：诊断治疗技术引人注目</w:t>
      </w:r>
      <w:r>
        <w:rPr>
          <w:rFonts w:hint="eastAsia"/>
        </w:rPr>
        <w:br/>
      </w:r>
      <w:r>
        <w:rPr>
          <w:rFonts w:hint="eastAsia"/>
        </w:rPr>
        <w:t>　　第四节 长三角地区：中小企业表现突出.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2008年度医疗设备子行业发展状况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医疗诊断、监护及治疗设备制造业</w:t>
      </w:r>
      <w:r>
        <w:rPr>
          <w:rFonts w:hint="eastAsia"/>
        </w:rPr>
        <w:br/>
      </w:r>
      <w:r>
        <w:rPr>
          <w:rFonts w:hint="eastAsia"/>
        </w:rPr>
        <w:t>　　第二节 口腔科用设备器具制造业</w:t>
      </w:r>
      <w:r>
        <w:rPr>
          <w:rFonts w:hint="eastAsia"/>
        </w:rPr>
        <w:br/>
      </w:r>
      <w:r>
        <w:rPr>
          <w:rFonts w:hint="eastAsia"/>
        </w:rPr>
        <w:t>　　第三节 实验室及医用消毒设备和器具制造业</w:t>
      </w:r>
      <w:r>
        <w:rPr>
          <w:rFonts w:hint="eastAsia"/>
        </w:rPr>
        <w:br/>
      </w:r>
      <w:r>
        <w:rPr>
          <w:rFonts w:hint="eastAsia"/>
        </w:rPr>
        <w:t>　　第四节 医疗、外科及兽医用器械制造业</w:t>
      </w:r>
      <w:r>
        <w:rPr>
          <w:rFonts w:hint="eastAsia"/>
        </w:rPr>
        <w:br/>
      </w:r>
      <w:r>
        <w:rPr>
          <w:rFonts w:hint="eastAsia"/>
        </w:rPr>
        <w:t>　　第五节 机械治疗及病房护理设备制造业</w:t>
      </w:r>
      <w:r>
        <w:rPr>
          <w:rFonts w:hint="eastAsia"/>
        </w:rPr>
        <w:br/>
      </w:r>
      <w:r>
        <w:rPr>
          <w:rFonts w:hint="eastAsia"/>
        </w:rPr>
        <w:t>　　第六节 假肢、人工器官及植（介）入器械制造业</w:t>
      </w:r>
      <w:r>
        <w:rPr>
          <w:rFonts w:hint="eastAsia"/>
        </w:rPr>
        <w:br/>
      </w:r>
      <w:r>
        <w:rPr>
          <w:rFonts w:hint="eastAsia"/>
        </w:rPr>
        <w:t>　　第七节 其它设备及器械制造业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医疗设备行业主要制造商分析</w:t>
      </w:r>
      <w:r>
        <w:rPr>
          <w:rFonts w:hint="eastAsia"/>
        </w:rPr>
        <w:br/>
      </w:r>
      <w:r>
        <w:rPr>
          <w:rFonts w:hint="eastAsia"/>
        </w:rPr>
        <w:t>　　第一节 北京市天元科汇自动化设备研发有限公司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二、企业资产负债分析（偿债能力分析）</w:t>
      </w:r>
      <w:r>
        <w:rPr>
          <w:rFonts w:hint="eastAsia"/>
        </w:rPr>
        <w:br/>
      </w:r>
      <w:r>
        <w:rPr>
          <w:rFonts w:hint="eastAsia"/>
        </w:rPr>
        <w:t>　　　　三、企业主营业务收入及利润分析（盈利能力分析）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天津东华医疗系统有限公司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二、企业资产负债分析（偿债能力分析）</w:t>
      </w:r>
      <w:r>
        <w:rPr>
          <w:rFonts w:hint="eastAsia"/>
        </w:rPr>
        <w:br/>
      </w:r>
      <w:r>
        <w:rPr>
          <w:rFonts w:hint="eastAsia"/>
        </w:rPr>
        <w:t>　　　　三、企业主营业务收入及利润分析（盈利能力分析）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上海四菱医疗器械厂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二、企业资产负债分析（偿债能力分析）</w:t>
      </w:r>
      <w:r>
        <w:rPr>
          <w:rFonts w:hint="eastAsia"/>
        </w:rPr>
        <w:br/>
      </w:r>
      <w:r>
        <w:rPr>
          <w:rFonts w:hint="eastAsia"/>
        </w:rPr>
        <w:t>　　　　三、企业主营业务收入及利润分析（盈利能力分析）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上海医疗器械高技朮公司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二、企业资产负债分析（偿债能力分析）</w:t>
      </w:r>
      <w:r>
        <w:rPr>
          <w:rFonts w:hint="eastAsia"/>
        </w:rPr>
        <w:br/>
      </w:r>
      <w:r>
        <w:rPr>
          <w:rFonts w:hint="eastAsia"/>
        </w:rPr>
        <w:t>　　　　三、企业主营业务收入及利润分析（盈利能力分析）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上海明兴开城超音波科技有限公司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二、企业资产负债分析（偿债能力分析）</w:t>
      </w:r>
      <w:r>
        <w:rPr>
          <w:rFonts w:hint="eastAsia"/>
        </w:rPr>
        <w:br/>
      </w:r>
      <w:r>
        <w:rPr>
          <w:rFonts w:hint="eastAsia"/>
        </w:rPr>
        <w:t>　　　　三、企业主营业务收入及利润分析（盈利能力分析）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上海中科联合医疗装备有限公司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二、企业资产负债分析（偿债能力分析）</w:t>
      </w:r>
      <w:r>
        <w:rPr>
          <w:rFonts w:hint="eastAsia"/>
        </w:rPr>
        <w:br/>
      </w:r>
      <w:r>
        <w:rPr>
          <w:rFonts w:hint="eastAsia"/>
        </w:rPr>
        <w:t>　　　　三、企业主营业务收入及利润分析（盈利能力分析）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第七节 武汉康桥医学新技朮有限公司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二、企业资产负债分析（偿债能力分析）</w:t>
      </w:r>
      <w:r>
        <w:rPr>
          <w:rFonts w:hint="eastAsia"/>
        </w:rPr>
        <w:br/>
      </w:r>
      <w:r>
        <w:rPr>
          <w:rFonts w:hint="eastAsia"/>
        </w:rPr>
        <w:t>　　　　三、企业主营业务收入及利润分析（盈利能力分析）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第八节 四川绵阳灵通电子设备有限责任公司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二、企业资产负债分析（偿债能力分析）</w:t>
      </w:r>
      <w:r>
        <w:rPr>
          <w:rFonts w:hint="eastAsia"/>
        </w:rPr>
        <w:br/>
      </w:r>
      <w:r>
        <w:rPr>
          <w:rFonts w:hint="eastAsia"/>
        </w:rPr>
        <w:t>　　　　三、企业主营业务收入及利润分析（盈利能力分析）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第九节 绵阳美科医学信息技朮有限公司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二、企业资产负债分析（偿债能力分析）</w:t>
      </w:r>
      <w:r>
        <w:rPr>
          <w:rFonts w:hint="eastAsia"/>
        </w:rPr>
        <w:br/>
      </w:r>
      <w:r>
        <w:rPr>
          <w:rFonts w:hint="eastAsia"/>
        </w:rPr>
        <w:t>　　　　三、企业主营业务收入及利润分析（盈利能力分析）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第十节 玉林市好邦医疗设备有限责任公司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二、企业资产负债分析（偿债能力分析）</w:t>
      </w:r>
      <w:r>
        <w:rPr>
          <w:rFonts w:hint="eastAsia"/>
        </w:rPr>
        <w:br/>
      </w:r>
      <w:r>
        <w:rPr>
          <w:rFonts w:hint="eastAsia"/>
        </w:rPr>
        <w:t>　　　　三、企业主营业务收入及利润分析（盈利能力分析）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2009-2012年医疗设备行业发展分析及趋势预测.</w:t>
      </w:r>
      <w:r>
        <w:rPr>
          <w:rFonts w:hint="eastAsia"/>
        </w:rPr>
        <w:br/>
      </w:r>
      <w:r>
        <w:rPr>
          <w:rFonts w:hint="eastAsia"/>
        </w:rPr>
        <w:t>　　第一节 我国医疗设备产业未来发展的四大热点.</w:t>
      </w:r>
      <w:r>
        <w:rPr>
          <w:rFonts w:hint="eastAsia"/>
        </w:rPr>
        <w:br/>
      </w:r>
      <w:r>
        <w:rPr>
          <w:rFonts w:hint="eastAsia"/>
        </w:rPr>
        <w:t>　　第二节 医疗设备行业市场前景发展预测</w:t>
      </w:r>
      <w:r>
        <w:rPr>
          <w:rFonts w:hint="eastAsia"/>
        </w:rPr>
        <w:br/>
      </w:r>
      <w:r>
        <w:rPr>
          <w:rFonts w:hint="eastAsia"/>
        </w:rPr>
        <w:t>　　第三节 医疗设备行业技朮发展趋势</w:t>
      </w:r>
      <w:r>
        <w:rPr>
          <w:rFonts w:hint="eastAsia"/>
        </w:rPr>
        <w:br/>
      </w:r>
      <w:r>
        <w:rPr>
          <w:rFonts w:hint="eastAsia"/>
        </w:rPr>
        <w:t>　　第四节 中智林⋅－医疗设备行业投资发展策略及建议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602ba1c72443e" w:history="1">
        <w:r>
          <w:rPr>
            <w:rStyle w:val="Hyperlink"/>
          </w:rPr>
          <w:t>2009年中国医疗设备行业市场研究及分析预测报告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602ba1c72443e" w:history="1">
        <w:r>
          <w:rPr>
            <w:rStyle w:val="Hyperlink"/>
          </w:rPr>
          <w:t>https://www.20087.com/2009-09/R_2009yiliaoshebeishichangyanjiujifenxBaoGao.html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7937ee2874a92" w:history="1">
      <w:r>
        <w:rPr>
          <w:rStyle w:val="Hyperlink"/>
        </w:rPr>
        <w:t>2009年中国医疗设备行业市场研究及分析预测报告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yiliaoshebeishichangyanjiujifenxBaoGao.html" TargetMode="External" Id="R880602ba1c72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yiliaoshebeishichangyanjiujifenxBaoGao.html" TargetMode="External" Id="R1017937ee287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2009-09-16T03:04:00Z</dcterms:created>
  <dcterms:modified xsi:type="dcterms:W3CDTF">2009-09-16T04:04:00Z</dcterms:modified>
  <dc:subject>2009年中国医疗设备行业市场研究及分析预测报告</dc:subject>
  <dc:title>2009年中国医疗设备行业市场研究及分析预测报告</dc:title>
  <cp:keywords>2009年中国医疗设备行业市场研究及分析预测报告</cp:keywords>
  <dc:description>2009年中国医疗设备行业市场研究及分析预测报告</dc:description>
</cp:coreProperties>
</file>