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12c7c11de403e" w:history="1">
              <w:r>
                <w:rPr>
                  <w:rStyle w:val="Hyperlink"/>
                </w:rPr>
                <w:t>2009年中国厨房用品专项调研及未来五年投资分析预测报告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12c7c11de403e" w:history="1">
              <w:r>
                <w:rPr>
                  <w:rStyle w:val="Hyperlink"/>
                </w:rPr>
                <w:t>2009年中国厨房用品专项调研及未来五年投资分析预测报告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812c7c11de403e" w:history="1">
                <w:r>
                  <w:rPr>
                    <w:rStyle w:val="Hyperlink"/>
                  </w:rPr>
                  <w:t>https://www.20087.com/2009-09/R_2009chufangyongchanpinzhuanxiangdiaoBaoGao.html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用品市场正经历着从传统向现代化的转变。随着消费者对健康生活方式的日益关注，厨房用品的材质、功能及安全性都成为了选购的重要考量因素。不锈钢、陶瓷等健康材质的厨具受到青睐，多功能切菜器、搅拌机等智能化厨具也逐渐普及。此外，随着电子商务的兴起，线上销售渠道的增长尤为显著。</w:t>
      </w:r>
      <w:r>
        <w:rPr>
          <w:rFonts w:hint="eastAsia"/>
        </w:rPr>
        <w:br/>
      </w:r>
      <w:r>
        <w:rPr>
          <w:rFonts w:hint="eastAsia"/>
        </w:rPr>
        <w:t>　　未来，厨房用品市场将持续受益于消费者对高品质生活的追求。智能化、个性化的厨具将成为市场的新宠，例如具备自动识别食材并调整烹饪模式的智能电饭煲。同时，环保材质和节能技术也将成为行业发展的重要方向。此外，线上线下融合的销售模式将进一步推动厨房用品市场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12c7c11de403e" w:history="1">
        <w:r>
          <w:rPr>
            <w:rStyle w:val="Hyperlink"/>
          </w:rPr>
          <w:t>2009年中国厨房用品专项调研及未来五年投资分析预测报告</w:t>
        </w:r>
      </w:hyperlink>
      <w:r>
        <w:rPr>
          <w:rFonts w:hint="eastAsia"/>
        </w:rPr>
        <w:t>》依托我们多年来对厨房用品产品的研究，结合厨房用品产品历年供需关系变化规律，对厨房用品产品内的企业群体进行了深入的调查与研究，采用定量及定性的科学研究方法撰写而成。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12c7c11de403e" w:history="1">
        <w:r>
          <w:rPr>
            <w:rStyle w:val="Hyperlink"/>
          </w:rPr>
          <w:t>2009年中国厨房用品专项调研及未来五年投资分析预测报告</w:t>
        </w:r>
      </w:hyperlink>
      <w:r>
        <w:rPr>
          <w:rFonts w:hint="eastAsia"/>
        </w:rPr>
        <w:t>》对我国厨房用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中国厨房用品行业发展环境分析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六、金融危机对厨房用品行业影响分析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厨房用品行业发展的“波特五力模型”分析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影响厨房用品行业发展的主要因素分析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中国厨房用品市场规模分析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2006-2009年1-6月中国厨房用品市场规模分析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2008年我国厨房用品区域结构分析</w:t>
      </w:r>
      <w:r>
        <w:rPr>
          <w:rFonts w:hint="eastAsia"/>
        </w:rPr>
        <w:br/>
      </w:r>
      <w:r>
        <w:rPr>
          <w:rFonts w:hint="eastAsia"/>
        </w:rPr>
        <w:t>　　第三节 中国厨房用品区域市场规模分析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中国厨房用品需求与消费状况分析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2006-2009年1-6月中国厨房用品产量统计分析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2006-2009年1-6月中国厨房用品历年消费量统计分析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中国厨房用品消费者消费偏好调查分析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中国厨房用品消费者对其价格的敏感度分析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中国厨房用品行业市场价格分析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2006-2009年1-6月中国厨房用品行业平均价格趋向势分析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2009-2013年中国厨房用品行业价格趋向预测分析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中国厨房用品行业进出口市场情况分析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2006-2009年1-6月中国厨房用品行业进出口量分析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一、2006-2009年1-6月中国厨房用品行业进口分析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二、2006-2009年1-6月中国厨房用品行业出口分析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2009-2013年中国厨房用品行业进出口市场预测分析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一、2009-2013年中国厨房用品行业进口预测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二、2009-2013年中国厨房用品行业出口预测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我国厨房用品行业产品技术发展分析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当前我国厨房用品技术发展现状</w:t>
      </w:r>
      <w:r>
        <w:rPr>
          <w:rFonts w:hint="eastAsia"/>
        </w:rPr>
        <w:br/>
      </w:r>
      <w:r>
        <w:rPr>
          <w:rFonts w:hint="eastAsia"/>
        </w:rPr>
        <w:t>　　第二节 我国厨房用品产品技术成熟度分析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中外厨房用品技术差距及产生差距的主要原因分析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提高我国厨房用品技术的对策</w:t>
      </w:r>
      <w:r>
        <w:rPr>
          <w:rFonts w:hint="eastAsia"/>
        </w:rPr>
        <w:br/>
      </w:r>
      <w:r>
        <w:rPr>
          <w:rFonts w:hint="eastAsia"/>
        </w:rPr>
        <w:t>　　第五节 中外主要厨房用品生产商生产设备配置对比分析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我国厨房用品产品研发、设计发展趋势分析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我国厨房用品行业竞争格局分析</w:t>
      </w:r>
      <w:r>
        <w:rPr>
          <w:rFonts w:hint="eastAsia"/>
        </w:rPr>
        <w:br/>
      </w:r>
      <w:r>
        <w:rPr>
          <w:rFonts w:hint="eastAsia"/>
        </w:rPr>
        <w:t>　　第一节 厨房用品行业历史竞争格局综述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一、厨房用品行业集中度分析</w:t>
      </w:r>
      <w:r>
        <w:rPr>
          <w:rFonts w:hint="eastAsia"/>
        </w:rPr>
        <w:br/>
      </w:r>
      <w:r>
        <w:rPr>
          <w:rFonts w:hint="eastAsia"/>
        </w:rPr>
        <w:t>　　　　二、厨房用品行业竞争程度</w:t>
      </w:r>
      <w:r>
        <w:rPr>
          <w:rFonts w:hint="eastAsia"/>
        </w:rPr>
        <w:br/>
      </w:r>
      <w:r>
        <w:rPr>
          <w:rFonts w:hint="eastAsia"/>
        </w:rPr>
        <w:t>　　第二节 厨房用品行业企业竞争状况分析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年我国厨房用品行业竞争格局展望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国内外厨房用品重点企业分析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2009-2013年中国厨房用品行业发展预测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2009-2013年我国厨房用品行业产量预测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2009-2013年我国厨房用品行业消费量预测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2009-2013年我国厨房用品行业产值预测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2009-2013年我国厨房用品行业销售收入预测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我国厨房用品行业投资价值与投资策略分析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厨房用品行业投资价值分析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一、厨房用品行业发展前景分析</w:t>
      </w:r>
      <w:r>
        <w:rPr>
          <w:rFonts w:hint="eastAsia"/>
        </w:rPr>
        <w:br/>
      </w:r>
      <w:r>
        <w:rPr>
          <w:rFonts w:hint="eastAsia"/>
        </w:rPr>
        <w:t>　　　　二、厨房用品行业盈利能力预测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厨房用品行业投资风险分析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 厨房用品行业投资策略分析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2008年我国厨房用品行业职工学历结构图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2008年我国厨房用品行业管理人员学历结构图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2006-2009年1-6月中国厨房用品市场规模变化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2006-2009年1-6月中国厨房用品市场规模变化图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2008年中国厨房用品市场销售收入区域分布图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2006-2009年1-6月东北地区厨房用品市场规模变化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2006-2009年1-6月东北地区厨房用品市场规模变化图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2006-2009年1-6月华北地区厨房用品市场规模变化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2006-2009年1-6月华北地区厨房用品市场规模变化图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2006-2009年1-6月华东地区厨房用品市场规模变化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2006-2009年1-6月华东地区厨房用品市场规模变化图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2006-2009年1-6月华中地区厨房用品市场规模变化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2006-2009年1-6月华中地区厨房用品市场规模变化图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2006-2009年1-6月华南地区厨房用品市场规模变化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2006-2009年1-6月华南地区厨房用品市场规模变化图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2006-2009年1-6月西部地区厨房用品市场规模变化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2006-2009年1-6月西部地区厨房用品市场规模变化图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2009-2013年中国厨房用品市场规模变化表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2009-2013年中国厨房用品市场规模变化图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2006-2009年1-6月我国厨房用品产量比较分析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2006-2009年1-6月我国厨房用品产量及增长率变化图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2006-2009年1-6月我国厨房用品消费量比较分析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2006-2009年1-6月我国厨房用品消费量及增长率变化图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2009年1-6月厨房用品消费区域分布比率图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2009年1-6月消费者对厨房用品产品的品牌满意度调查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中国厨房用品消费者对其价格的敏感度分析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2006-2009年1-6月我国厨房用品进口量比较分析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2006-2009年1-6月我国厨房用品进口量及增长率变化图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2006-2009年1-6月我国厨房用品出口量比较分析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2006-2009年1-6月我国厨房用品出口量及增长率变化图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2009-2013年我国厨房用品进口量预测表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2009-2013年中国厨房用品进口量预测图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2009-2013年我国厨房用品出口量预测表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2009-2013年中国厨房用品出口量预测图 -</w:t>
      </w:r>
      <w:r>
        <w:rPr>
          <w:rFonts w:hint="eastAsia"/>
        </w:rPr>
        <w:br/>
      </w:r>
      <w:r>
        <w:rPr>
          <w:rFonts w:hint="eastAsia"/>
        </w:rPr>
        <w:t>　　图表 2008年我国厨房用品品牌市场集中度分析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2008年厨房用品品牌行业领导企业的市场占有率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2009-2013年我国厨房用品品牌产值预测表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2009-2013年我国厨房用品品牌产值预测图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2009-2013年我国厨房用品品牌销售收入预测表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2009-2013年我国厨房用品品牌销售收入预测图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2009-2013年我国厨房用品品牌总资产预测表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2009-2013年我国厨房用品品牌总资产预测图</w:t>
      </w:r>
      <w:r>
        <w:rPr>
          <w:rFonts w:hint="eastAsia"/>
        </w:rPr>
        <w:br/>
      </w:r>
      <w:r>
        <w:rPr>
          <w:rFonts w:hint="eastAsia"/>
        </w:rPr>
        <w:t>　　图表 我国厨房用品行业SWOT分析</w:t>
      </w:r>
      <w:r>
        <w:rPr>
          <w:rFonts w:hint="eastAsia"/>
        </w:rPr>
        <w:br/>
      </w:r>
      <w:r>
        <w:rPr>
          <w:rFonts w:hint="eastAsia"/>
        </w:rPr>
        <w:t>　　图表 2008年我国厨房用品行业盈利能力情况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2008年我国厨房用品品牌行业偿债能力情况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2008年我国厨房用品品牌行业发展能力情况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12c7c11de403e" w:history="1">
        <w:r>
          <w:rPr>
            <w:rStyle w:val="Hyperlink"/>
          </w:rPr>
          <w:t>2009年中国厨房用品专项调研及未来五年投资分析预测报告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812c7c11de403e" w:history="1">
        <w:r>
          <w:rPr>
            <w:rStyle w:val="Hyperlink"/>
          </w:rPr>
          <w:t>https://www.20087.com/2009-09/R_2009chufangyongchanpinzhuanxiangdiaoBaoGao.html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c350b6c6642fe" w:history="1">
      <w:r>
        <w:rPr>
          <w:rStyle w:val="Hyperlink"/>
        </w:rPr>
        <w:t>2009年中国厨房用品专项调研及未来五年投资分析预测报告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chufangyongchanpinzhuanxiangdiaoBaoGao.html" TargetMode="External" Id="R37812c7c11de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chufangyongchanpinzhuanxiangdiaoBaoGao.html" TargetMode="External" Id="Rd2ac350b6c66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2009-09-03T06:28:06Z</dcterms:created>
  <dcterms:modified xsi:type="dcterms:W3CDTF">2009-09-03T07:28:06Z</dcterms:modified>
  <dc:subject>2009年中国厨房用品专项调研及未来五年投资分析预测报告</dc:subject>
  <dc:title>2009年中国厨房用品专项调研及未来五年投资分析预测报告</dc:title>
  <cp:keywords>2009年中国厨房用品专项调研及未来五年投资分析预测报告</cp:keywords>
  <dc:description>2009年中国厨房用品专项调研及未来五年投资分析预测报告</dc:description>
</cp:coreProperties>
</file>