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c157d508a4ad6" w:history="1">
              <w:r>
                <w:rPr>
                  <w:rStyle w:val="Hyperlink"/>
                </w:rPr>
                <w:t>2009年中国电机产品专项调研及未来五年投资分析预测报告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c157d508a4ad6" w:history="1">
              <w:r>
                <w:rPr>
                  <w:rStyle w:val="Hyperlink"/>
                </w:rPr>
                <w:t>2009年中国电机产品专项调研及未来五年投资分析预测报告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c157d508a4ad6" w:history="1">
                <w:r>
                  <w:rPr>
                    <w:rStyle w:val="Hyperlink"/>
                  </w:rPr>
                  <w:t>https://www.20087.com/2009-09/R_2009dianjichanpinzhuanxiangdiaoyanjiBaoGao.html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驱动设备的核心部件，在工业自动化、家用电器、电动汽车和航空等多个领域发挥着关键作用。近年来，随着高效节能技术的发展，如永磁同步电机和变频驱动技术，电机的能效和可靠性得到了显著提升。同时，智能电机的出现，集成了传感器和数据处理能力，实现了远程监控和预测性维护，降低了维护成本和停机时间。此外，电机的小型化和轻量化趋势，满足了移动设备和无人机等新兴应用领域的需求。</w:t>
      </w:r>
      <w:r>
        <w:rPr>
          <w:rFonts w:hint="eastAsia"/>
        </w:rPr>
        <w:br/>
      </w:r>
      <w:r>
        <w:rPr>
          <w:rFonts w:hint="eastAsia"/>
        </w:rPr>
        <w:t>　　未来，电机行业将更加注重能效和智能化。随着全球对碳排放的严格限制，高效电机的标准将不断提高，推动行业向更高能效等级迈进。同时，电机与物联网（IoT）的深度融合，将实现设备间的互联互通，提高整体系统的智能化水平。此外，新兴领域的开拓，如海洋工程和深空探测，将对电机提出更高的性能和环境适应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c157d508a4ad6" w:history="1">
        <w:r>
          <w:rPr>
            <w:rStyle w:val="Hyperlink"/>
          </w:rPr>
          <w:t>2009年中国电机产品专项调研及未来五年投资分析预测报告</w:t>
        </w:r>
      </w:hyperlink>
      <w:r>
        <w:rPr>
          <w:rFonts w:hint="eastAsia"/>
        </w:rPr>
        <w:t>》依托我们多年来对电机产品的研究，结合电机产品历年供需关系变化规律，对电机产品内的企业群体进行了深入的调查与研究，采用定量及定性的科学研究方法撰写而成。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c157d508a4ad6" w:history="1">
        <w:r>
          <w:rPr>
            <w:rStyle w:val="Hyperlink"/>
          </w:rPr>
          <w:t>2009年中国电机产品专项调研及未来五年投资分析预测报告</w:t>
        </w:r>
      </w:hyperlink>
      <w:r>
        <w:rPr>
          <w:rFonts w:hint="eastAsia"/>
        </w:rPr>
        <w:t>》对我国电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2008年我国电机区域结构分析</w:t>
      </w:r>
      <w:r>
        <w:rPr>
          <w:rFonts w:hint="eastAsia"/>
        </w:rPr>
        <w:br/>
      </w:r>
      <w:r>
        <w:rPr>
          <w:rFonts w:hint="eastAsia"/>
        </w:rPr>
        <w:t>　　第三节 中国电机区域市场规模分析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当前我国电机技术发展现状</w:t>
      </w:r>
      <w:r>
        <w:rPr>
          <w:rFonts w:hint="eastAsia"/>
        </w:rPr>
        <w:br/>
      </w:r>
      <w:r>
        <w:rPr>
          <w:rFonts w:hint="eastAsia"/>
        </w:rPr>
        <w:t>　　第二节 我国电机产品技术成熟度分析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一、电机行业集中度分析</w:t>
      </w:r>
      <w:r>
        <w:rPr>
          <w:rFonts w:hint="eastAsia"/>
        </w:rPr>
        <w:br/>
      </w:r>
      <w:r>
        <w:rPr>
          <w:rFonts w:hint="eastAsia"/>
        </w:rPr>
        <w:t>　　　　二、电机行业竞争程度</w:t>
      </w:r>
      <w:r>
        <w:rPr>
          <w:rFonts w:hint="eastAsia"/>
        </w:rPr>
        <w:br/>
      </w:r>
      <w:r>
        <w:rPr>
          <w:rFonts w:hint="eastAsia"/>
        </w:rPr>
        <w:t>　　第二节 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2009-2013年我国电机品牌总资产预测图</w:t>
      </w:r>
      <w:r>
        <w:rPr>
          <w:rFonts w:hint="eastAsia"/>
        </w:rPr>
        <w:br/>
      </w:r>
      <w:r>
        <w:rPr>
          <w:rFonts w:hint="eastAsia"/>
        </w:rPr>
        <w:t>　　图表 我国电机行业SWOT分析</w:t>
      </w:r>
      <w:r>
        <w:rPr>
          <w:rFonts w:hint="eastAsia"/>
        </w:rPr>
        <w:br/>
      </w:r>
      <w:r>
        <w:rPr>
          <w:rFonts w:hint="eastAsia"/>
        </w:rPr>
        <w:t>　　图表 2008年我国电机行业盈利能力情况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c157d508a4ad6" w:history="1">
        <w:r>
          <w:rPr>
            <w:rStyle w:val="Hyperlink"/>
          </w:rPr>
          <w:t>2009年中国电机产品专项调研及未来五年投资分析预测报告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c157d508a4ad6" w:history="1">
        <w:r>
          <w:rPr>
            <w:rStyle w:val="Hyperlink"/>
          </w:rPr>
          <w:t>https://www.20087.com/2009-09/R_2009dianjichanpinzhuanxiangdiaoyanjiBaoGao.html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abd9fbdb4487" w:history="1">
      <w:r>
        <w:rPr>
          <w:rStyle w:val="Hyperlink"/>
        </w:rPr>
        <w:t>2009年中国电机产品专项调研及未来五年投资分析预测报告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jichanpinzhuanxiangdiaoyanjiBaoGao.html" TargetMode="External" Id="Ra64c157d508a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jichanpinzhuanxiangdiaoyanjiBaoGao.html" TargetMode="External" Id="Ra6d4abd9fbdb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2009-09-03T01:34:00Z</dcterms:created>
  <dcterms:modified xsi:type="dcterms:W3CDTF">2009-09-03T02:34:00Z</dcterms:modified>
  <dc:subject>2009年中国电机产品专项调研及未来五年投资分析预测报告</dc:subject>
  <dc:title>2009年中国电机产品专项调研及未来五年投资分析预测报告</dc:title>
  <cp:keywords>2009年中国电机产品专项调研及未来五年投资分析预测报告</cp:keywords>
  <dc:description>2009年中国电机产品专项调研及未来五年投资分析预测报告</dc:description>
</cp:coreProperties>
</file>