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36641e2fd4885" w:history="1">
              <w:r>
                <w:rPr>
                  <w:rStyle w:val="Hyperlink"/>
                </w:rPr>
                <w:t>2009年中国门拉手产品专项调研及未来五年投资分析预测报告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36641e2fd4885" w:history="1">
              <w:r>
                <w:rPr>
                  <w:rStyle w:val="Hyperlink"/>
                </w:rPr>
                <w:t>2009年中国门拉手产品专项调研及未来五年投资分析预测报告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36641e2fd4885" w:history="1">
                <w:r>
                  <w:rPr>
                    <w:rStyle w:val="Hyperlink"/>
                  </w:rPr>
                  <w:t>https://www.20087.com/2009-09/R_2009menlashouchanpinzhuanxiangdiaoyaBaoGao.html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拉手是建筑五金配件，其设计和材质不断进化，从传统的金属材质到现在的不锈钢、铝合金、锌合金乃至复合材料，满足了不同环境和审美需求。智能化趋势也逐渐显现，如集成门锁系统、指纹识别等智能功能的门拉手应运而生。</w:t>
      </w:r>
      <w:r>
        <w:rPr>
          <w:rFonts w:hint="eastAsia"/>
        </w:rPr>
        <w:br/>
      </w:r>
      <w:r>
        <w:rPr>
          <w:rFonts w:hint="eastAsia"/>
        </w:rPr>
        <w:t>　　未来门拉手的设计将更加注重人性化和智能化，如无障碍设计、抗菌表面处理、与智能家居系统的集成等。市场调研网认为，环保材料的应用将更加普遍，以响应可持续发展的需求。此外，随着3D打印等先进制造技术的应用，个性化定制服务将变得更为便捷，满足消费者对家居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36641e2fd4885" w:history="1">
        <w:r>
          <w:rPr>
            <w:rStyle w:val="Hyperlink"/>
          </w:rPr>
          <w:t>2009年中国门拉手产品专项调研及未来五年投资分析预测报告</w:t>
        </w:r>
      </w:hyperlink>
      <w:r>
        <w:rPr>
          <w:rFonts w:hint="eastAsia"/>
        </w:rPr>
        <w:t>》依托我们多年来对门拉手产品的研究，结合门拉手产品历年供需关系变化规律，对门拉手产品内的企业群体进行了深入的调查与研究，采用定量及定性的科学研究方法撰写而成。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36641e2fd4885" w:history="1">
        <w:r>
          <w:rPr>
            <w:rStyle w:val="Hyperlink"/>
          </w:rPr>
          <w:t>2009年中国门拉手产品专项调研及未来五年投资分析预测报告</w:t>
        </w:r>
      </w:hyperlink>
      <w:r>
        <w:rPr>
          <w:rFonts w:hint="eastAsia"/>
        </w:rPr>
        <w:t>》对我国门拉手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中国门拉手行业发展环境分析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六、金融危机对门拉手行业影响分析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门拉手行业发展的“波特五力模型”分析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影响门拉手行业发展的主要因素分析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中国门拉手市场规模分析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2006-2009年1-6月中国门拉手市场规模分析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2008年我国门拉手区域结构分析</w:t>
      </w:r>
      <w:r>
        <w:rPr>
          <w:rFonts w:hint="eastAsia"/>
        </w:rPr>
        <w:br/>
      </w:r>
      <w:r>
        <w:rPr>
          <w:rFonts w:hint="eastAsia"/>
        </w:rPr>
        <w:t>　　第三节 中国门拉手区域市场规模分析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中国门拉手需求与消费状况分析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2006-2009年1-6月中国门拉手产量统计分析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2006-2009年1-6月中国门拉手历年消费量统计分析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中国门拉手消费者消费偏好调查分析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中国门拉手消费者对其价格的敏感度分析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中国门拉手行业市场价格分析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2006-2009年1-6月中国门拉手行业平均价格趋向势分析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2009-2013年中国门拉手行业价格趋向预测分析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中国门拉手行业进出口市场情况分析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2006-2009年1-6月中国门拉手行业进出口量分析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一、2006-2009年1-6月中国门拉手行业进口分析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二、2006-2009年1-6月中国门拉手行业出口分析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2009-2013年中国门拉手行业进出口市场预测分析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一、2009-2013年中国门拉手行业进口预测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二、2009-2013年中国门拉手行业出口预测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我国门拉手行业产品技术发展分析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当前我国门拉手技术发展现状</w:t>
      </w:r>
      <w:r>
        <w:rPr>
          <w:rFonts w:hint="eastAsia"/>
        </w:rPr>
        <w:br/>
      </w:r>
      <w:r>
        <w:rPr>
          <w:rFonts w:hint="eastAsia"/>
        </w:rPr>
        <w:t>　　第二节 我国门拉手产品技术成熟度分析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中外门拉手技术差距及产生差距的主要原因分析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提高我国门拉手技术的对策</w:t>
      </w:r>
      <w:r>
        <w:rPr>
          <w:rFonts w:hint="eastAsia"/>
        </w:rPr>
        <w:br/>
      </w:r>
      <w:r>
        <w:rPr>
          <w:rFonts w:hint="eastAsia"/>
        </w:rPr>
        <w:t>　　第五节 中外主要门拉手生产商生产设备配置对比分析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我国门拉手产品研发、设计发展趋势分析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我国门拉手行业竞争格局分析</w:t>
      </w:r>
      <w:r>
        <w:rPr>
          <w:rFonts w:hint="eastAsia"/>
        </w:rPr>
        <w:br/>
      </w:r>
      <w:r>
        <w:rPr>
          <w:rFonts w:hint="eastAsia"/>
        </w:rPr>
        <w:t>　　第一节 门拉手行业历史竞争格局综述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一、门拉手行业集中度分析</w:t>
      </w:r>
      <w:r>
        <w:rPr>
          <w:rFonts w:hint="eastAsia"/>
        </w:rPr>
        <w:br/>
      </w:r>
      <w:r>
        <w:rPr>
          <w:rFonts w:hint="eastAsia"/>
        </w:rPr>
        <w:t>　　　　二、门拉手行业竞争程度</w:t>
      </w:r>
      <w:r>
        <w:rPr>
          <w:rFonts w:hint="eastAsia"/>
        </w:rPr>
        <w:br/>
      </w:r>
      <w:r>
        <w:rPr>
          <w:rFonts w:hint="eastAsia"/>
        </w:rPr>
        <w:t>　　第二节 门拉手行业企业竞争状况分析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年我国门拉手行业竞争格局展望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国内外门拉手重点企业分析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2009-2013年中国门拉手行业发展预测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2009-2013年我国门拉手行业产量预测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2009-2013年我国门拉手行业消费量预测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2009-2013年我国门拉手行业产值预测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2009-2013年我国门拉手行业销售收入预测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我国门拉手行业投资价值与投资策略分析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门拉手行业投资价值分析</w:t>
      </w:r>
      <w:r>
        <w:rPr>
          <w:rFonts w:hint="eastAsia"/>
        </w:rPr>
        <w:br/>
      </w:r>
      <w:r>
        <w:rPr>
          <w:rFonts w:hint="eastAsia"/>
        </w:rPr>
        <w:t>　　　　一、门拉手行业发展前景分析</w:t>
      </w:r>
      <w:r>
        <w:rPr>
          <w:rFonts w:hint="eastAsia"/>
        </w:rPr>
        <w:br/>
      </w:r>
      <w:r>
        <w:rPr>
          <w:rFonts w:hint="eastAsia"/>
        </w:rPr>
        <w:t>　　　　二、门拉手行业盈利能力预测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门拉手行业投资风险分析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中-智-林-门拉手行业投资策略分析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2008年我国门拉手行业职工学历结构图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2008年我国门拉手行业管理人员学历结构图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2006-2009年1-6月中国门拉手市场规模变化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2006-2009年1-6月中国门拉手市场规模变化图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2008年中国门拉手市场销售收入区域分布图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2006-2009年1-6月东北地区门拉手市场规模变化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2006-2009年1-6月东北地区门拉手市场规模变化图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2006-2009年1-6月华北地区门拉手市场规模变化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2006-2009年1-6月华北地区门拉手市场规模变化图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2006-2009年1-6月华东地区门拉手市场规模变化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2006-2009年1-6月华东地区门拉手市场规模变化图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2006-2009年1-6月华中地区门拉手市场规模变化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2006-2009年1-6月华中地区门拉手市场规模变化图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2006-2009年1-6月华南地区门拉手市场规模变化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2006-2009年1-6月华南地区门拉手市场规模变化图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2006-2009年1-6月西部地区门拉手市场规模变化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2006-2009年1-6月西部地区门拉手市场规模变化图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2009-2013年中国门拉手市场规模变化表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2009-2013年中国门拉手市场规模变化图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2006-2009年1-6月我国门拉手产量比较分析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2006-2009年1-6月我国门拉手产量及增长率变化图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2006-2009年1-6月我国门拉手消费量比较分析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2006-2009年1-6月我国门拉手消费量及增长率变化图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2009年1-6月门拉手消费区域分布比率图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2009年1-6月消费者对门拉手产品的品牌满意度调查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中国门拉手消费者对其价格的敏感度分析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2006-2009年1-6月我国门拉手进口量比较分析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2006-2009年1-6月我国门拉手进口量及增长率变化图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2006-2009年1-6月我国门拉手出口量比较分析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2006-2009年1-6月我国门拉手出口量及增长率变化图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2009-2013年我国门拉手进口量预测表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2009-2013年中国门拉手进口量预测图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2009-2013年我国门拉手出口量预测表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2009-2013年中国门拉手出口量预测图 -</w:t>
      </w:r>
      <w:r>
        <w:rPr>
          <w:rFonts w:hint="eastAsia"/>
        </w:rPr>
        <w:br/>
      </w:r>
      <w:r>
        <w:rPr>
          <w:rFonts w:hint="eastAsia"/>
        </w:rPr>
        <w:t>　　图表 2008年我国门拉手品牌市场集中度分析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2008年门拉手品牌行业领导企业的市场占有率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2009-2013年我国门拉手品牌产值预测表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2009-2013年我国门拉手品牌产值预测图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2009-2013年我国门拉手品牌销售收入预测表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2009-2013年我国门拉手品牌销售收入预测图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2009-2013年我国门拉手品牌总资产预测表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2009-2013年我国门拉手品牌总资产预测图</w:t>
      </w:r>
      <w:r>
        <w:rPr>
          <w:rFonts w:hint="eastAsia"/>
        </w:rPr>
        <w:br/>
      </w:r>
      <w:r>
        <w:rPr>
          <w:rFonts w:hint="eastAsia"/>
        </w:rPr>
        <w:t>　　图表 我国门拉手行业SWOT分析</w:t>
      </w:r>
      <w:r>
        <w:rPr>
          <w:rFonts w:hint="eastAsia"/>
        </w:rPr>
        <w:br/>
      </w:r>
      <w:r>
        <w:rPr>
          <w:rFonts w:hint="eastAsia"/>
        </w:rPr>
        <w:t>　　图表 2008年我国门拉手行业盈利能力情况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2008年我国门拉手品牌行业偿债能力情况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2008年我国门拉手品牌行业发展能力情况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36641e2fd4885" w:history="1">
        <w:r>
          <w:rPr>
            <w:rStyle w:val="Hyperlink"/>
          </w:rPr>
          <w:t>2009年中国门拉手产品专项调研及未来五年投资分析预测报告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36641e2fd4885" w:history="1">
        <w:r>
          <w:rPr>
            <w:rStyle w:val="Hyperlink"/>
          </w:rPr>
          <w:t>https://www.20087.com/2009-09/R_2009menlashouchanpinzhuanxiangdiaoyaBaoGao.html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热点：门拉手坏了怎么修、门拉手安装视频、门拉手安装位置尺寸图、门拉手有静电怎么办、门拉手一般多高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5ea8a633e4019" w:history="1">
      <w:r>
        <w:rPr>
          <w:rStyle w:val="Hyperlink"/>
        </w:rPr>
        <w:t>2009年中国门拉手产品专项调研及未来五年投资分析预测报告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menlashouchanpinzhuanxiangdiaoyaBaoGao.html" TargetMode="External" Id="R68536641e2fd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menlashouchanpinzhuanxiangdiaoyaBaoGao.html" TargetMode="External" Id="R3c95ea8a633e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2009-09-14T03:08:00Z</dcterms:created>
  <dcterms:modified xsi:type="dcterms:W3CDTF">2009-09-14T04:08:00Z</dcterms:modified>
  <dc:subject>2009年中国门拉手产品专项调研及未来五年投资分析预测报告</dc:subject>
  <dc:title>2009年中国门拉手产品专项调研及未来五年投资分析预测报告</dc:title>
  <cp:keywords>2009年中国门拉手产品专项调研及未来五年投资分析预测报告</cp:keywords>
  <dc:description>2009年中国门拉手产品专项调研及未来五年投资分析预测报告</dc:description>
</cp:coreProperties>
</file>