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3b929399b4598" w:history="1">
              <w:r>
                <w:rPr>
                  <w:rStyle w:val="Hyperlink"/>
                </w:rPr>
                <w:t>2009-2010年中国肿瘤治机行业市场研究分析报告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3b929399b4598" w:history="1">
              <w:r>
                <w:rPr>
                  <w:rStyle w:val="Hyperlink"/>
                </w:rPr>
                <w:t>2009-2010年中国肿瘤治机行业市场研究分析报告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3b929399b4598" w:history="1">
                <w:r>
                  <w:rPr>
                    <w:rStyle w:val="Hyperlink"/>
                  </w:rPr>
                  <w:t>https://www.20087.com/2009-09/R_2009_2010zhongliuzhijixingyeshichang.html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我国肿瘤治疗机行业发展综述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第二节 肿瘤治疗机行业发展成熟度分析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2007-2009年我国肿瘤发病情况总体分析</w:t>
      </w:r>
      <w:r>
        <w:rPr>
          <w:rFonts w:hint="eastAsia"/>
        </w:rPr>
        <w:br/>
      </w:r>
      <w:r>
        <w:rPr>
          <w:rFonts w:hint="eastAsia"/>
        </w:rPr>
        <w:t>　　第一节 肿瘤的致病因素</w:t>
      </w:r>
      <w:r>
        <w:rPr>
          <w:rFonts w:hint="eastAsia"/>
        </w:rPr>
        <w:br/>
      </w:r>
      <w:r>
        <w:rPr>
          <w:rFonts w:hint="eastAsia"/>
        </w:rPr>
        <w:t>　　第二节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3、2010年我国恶性肿瘤发病趋势</w:t>
      </w:r>
      <w:r>
        <w:rPr>
          <w:rFonts w:hint="eastAsia"/>
        </w:rPr>
        <w:br/>
      </w:r>
      <w:r>
        <w:rPr>
          <w:rFonts w:hint="eastAsia"/>
        </w:rPr>
        <w:t>　　第三节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 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 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第五节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t>　　　　　　（一）温度高升温快</w:t>
      </w:r>
      <w:r>
        <w:rPr>
          <w:rFonts w:hint="eastAsia"/>
        </w:rPr>
        <w:br/>
      </w:r>
      <w:r>
        <w:rPr>
          <w:rFonts w:hint="eastAsia"/>
        </w:rPr>
        <w:t>　　　　　　（二）超声刀治疗肿瘤的无创伤性</w:t>
      </w:r>
      <w:r>
        <w:rPr>
          <w:rFonts w:hint="eastAsia"/>
        </w:rPr>
        <w:br/>
      </w:r>
      <w:r>
        <w:rPr>
          <w:rFonts w:hint="eastAsia"/>
        </w:rPr>
        <w:t>　　　　　　（三）适应症广泛、治疗肿瘤体积大</w:t>
      </w:r>
      <w:r>
        <w:rPr>
          <w:rFonts w:hint="eastAsia"/>
        </w:rPr>
        <w:br/>
      </w:r>
      <w:r>
        <w:rPr>
          <w:rFonts w:hint="eastAsia"/>
        </w:rPr>
        <w:t>　　　　　　（四）超声刀治疗肿瘤与放化疗有协同作用</w:t>
      </w:r>
      <w:r>
        <w:rPr>
          <w:rFonts w:hint="eastAsia"/>
        </w:rPr>
        <w:br/>
      </w:r>
      <w:r>
        <w:rPr>
          <w:rFonts w:hint="eastAsia"/>
        </w:rPr>
        <w:t>　　　　　　（五）超声刀治疗可降低肿瘤的复发与转移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2007-2008年中国瘤治疗机行业发展综述</w:t>
      </w:r>
      <w:r>
        <w:rPr>
          <w:rFonts w:hint="eastAsia"/>
        </w:rPr>
        <w:br/>
      </w:r>
      <w:r>
        <w:rPr>
          <w:rFonts w:hint="eastAsia"/>
        </w:rPr>
        <w:t>　　第一节 我国瘤治疗机行业发展历程分析</w:t>
      </w:r>
      <w:r>
        <w:rPr>
          <w:rFonts w:hint="eastAsia"/>
        </w:rPr>
        <w:br/>
      </w:r>
      <w:r>
        <w:rPr>
          <w:rFonts w:hint="eastAsia"/>
        </w:rPr>
        <w:t>　　第二节 中国瘤治疗机行业发展现状分析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第三节 我国瘤治疗机行业发展存在的问题分析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2007-2009年瘤治疗机市场分析</w:t>
      </w:r>
      <w:r>
        <w:rPr>
          <w:rFonts w:hint="eastAsia"/>
        </w:rPr>
        <w:br/>
      </w:r>
      <w:r>
        <w:rPr>
          <w:rFonts w:hint="eastAsia"/>
        </w:rPr>
        <w:t>　　第一节 主要肿瘤治疗机总体分析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第二节 世界肿瘤治疗机市场分析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三、意大利引进中国研制的超声波肿瘤治疗机</w:t>
      </w:r>
      <w:r>
        <w:rPr>
          <w:rFonts w:hint="eastAsia"/>
        </w:rPr>
        <w:br/>
      </w:r>
      <w:r>
        <w:rPr>
          <w:rFonts w:hint="eastAsia"/>
        </w:rPr>
        <w:t>　　第三节 我国肿瘤治疗机市场分析</w:t>
      </w:r>
      <w:r>
        <w:rPr>
          <w:rFonts w:hint="eastAsia"/>
        </w:rPr>
        <w:br/>
      </w:r>
      <w:r>
        <w:rPr>
          <w:rFonts w:hint="eastAsia"/>
        </w:rPr>
        <w:t>　　　　一、江西研制成功光动力肿瘤治疗机</w:t>
      </w:r>
      <w:r>
        <w:rPr>
          <w:rFonts w:hint="eastAsia"/>
        </w:rPr>
        <w:br/>
      </w:r>
      <w:r>
        <w:rPr>
          <w:rFonts w:hint="eastAsia"/>
        </w:rPr>
        <w:t>　　　　二、上海交大研制成功新一代超声聚焦肿瘤消融机</w:t>
      </w:r>
      <w:r>
        <w:rPr>
          <w:rFonts w:hint="eastAsia"/>
        </w:rPr>
        <w:br/>
      </w:r>
      <w:r>
        <w:rPr>
          <w:rFonts w:hint="eastAsia"/>
        </w:rPr>
        <w:t>　　　　三、中国肿瘤放疗设备的未来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2007-2009年我国肿瘤治疗机行业竞争现状分析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第一节 中国肿瘤治疗机行业竞争结构分析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部分企业运营与竞争分析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第二节 新圳医疗器械有限公司</w:t>
      </w:r>
      <w:r>
        <w:rPr>
          <w:rFonts w:hint="eastAsia"/>
        </w:rPr>
        <w:br/>
      </w:r>
      <w:r>
        <w:rPr>
          <w:rFonts w:hint="eastAsia"/>
        </w:rPr>
        <w:t>　　第三节 伽玛星医疗集团</w:t>
      </w:r>
      <w:r>
        <w:rPr>
          <w:rFonts w:hint="eastAsia"/>
        </w:rPr>
        <w:br/>
      </w:r>
      <w:r>
        <w:rPr>
          <w:rFonts w:hint="eastAsia"/>
        </w:rPr>
        <w:t>　　第四节 北京仁德盛科技有限责任公司</w:t>
      </w:r>
      <w:r>
        <w:rPr>
          <w:rFonts w:hint="eastAsia"/>
        </w:rPr>
        <w:br/>
      </w:r>
      <w:r>
        <w:rPr>
          <w:rFonts w:hint="eastAsia"/>
        </w:rPr>
        <w:t>　　第五节 南京旭飞光电有限公司</w:t>
      </w:r>
      <w:r>
        <w:rPr>
          <w:rFonts w:hint="eastAsia"/>
        </w:rPr>
        <w:br/>
      </w:r>
      <w:r>
        <w:rPr>
          <w:rFonts w:hint="eastAsia"/>
        </w:rPr>
        <w:t>　　第六节 和佳医疗设备有限公司</w:t>
      </w:r>
      <w:r>
        <w:rPr>
          <w:rFonts w:hint="eastAsia"/>
        </w:rPr>
        <w:br/>
      </w:r>
      <w:r>
        <w:rPr>
          <w:rFonts w:hint="eastAsia"/>
        </w:rPr>
        <w:t>　　第七节 北京同方神火科技有限公司</w:t>
      </w:r>
      <w:r>
        <w:rPr>
          <w:rFonts w:hint="eastAsia"/>
        </w:rPr>
        <w:br/>
      </w:r>
      <w:r>
        <w:rPr>
          <w:rFonts w:hint="eastAsia"/>
        </w:rPr>
        <w:t>　　第八节 迈德医疗科技（上海）有限公司</w:t>
      </w:r>
      <w:r>
        <w:rPr>
          <w:rFonts w:hint="eastAsia"/>
        </w:rPr>
        <w:br/>
      </w:r>
      <w:r>
        <w:rPr>
          <w:rFonts w:hint="eastAsia"/>
        </w:rPr>
        <w:t>　　第九节 江苏天马高科技有限责任公司</w:t>
      </w:r>
      <w:r>
        <w:rPr>
          <w:rFonts w:hint="eastAsia"/>
        </w:rPr>
        <w:br/>
      </w:r>
      <w:r>
        <w:rPr>
          <w:rFonts w:hint="eastAsia"/>
        </w:rPr>
        <w:t>　　第十节 瓦里安医疗设备公司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2009-2010年中国肿瘤治疗机行业发展前景展望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2009-2010年中国肿瘤治疗机行业发展环境展望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2009-2010年中国肿瘤治疗机行业相关产品发展展望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2009-2010年中国肿瘤治疗机行业发展趋势展望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2009-2010年中国肿瘤治疗机行业投资机会与风险分析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2009-2010年中国肿瘤治疗机行业投资环境评价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二、在建及筹建项目分析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2009-2010年中国肿瘤治疗机行业投资机会分析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2009-2010年中国肿瘤治疗机行业投资风险分析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中:智:林:－2009-2010年中国肿瘤治疗机行业投资建议及策略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大孔径AcQSimCT模拟定位机</w:t>
      </w:r>
      <w:r>
        <w:rPr>
          <w:rFonts w:hint="eastAsia"/>
        </w:rPr>
        <w:br/>
      </w:r>
      <w:r>
        <w:rPr>
          <w:rFonts w:hint="eastAsia"/>
        </w:rPr>
        <w:t>　　图表 全国第一台超级伽玛刀</w:t>
      </w:r>
      <w:r>
        <w:rPr>
          <w:rFonts w:hint="eastAsia"/>
        </w:rPr>
        <w:br/>
      </w:r>
      <w:r>
        <w:rPr>
          <w:rFonts w:hint="eastAsia"/>
        </w:rPr>
        <w:t>　　图表 北京地区第一台三光子直线加速器</w:t>
      </w:r>
      <w:r>
        <w:rPr>
          <w:rFonts w:hint="eastAsia"/>
        </w:rPr>
        <w:br/>
      </w:r>
      <w:r>
        <w:rPr>
          <w:rFonts w:hint="eastAsia"/>
        </w:rPr>
        <w:t>　　图表 华北地区唯一台中子刀</w:t>
      </w:r>
      <w:r>
        <w:rPr>
          <w:rFonts w:hint="eastAsia"/>
        </w:rPr>
        <w:br/>
      </w:r>
      <w:r>
        <w:rPr>
          <w:rFonts w:hint="eastAsia"/>
        </w:rPr>
        <w:t>　　图表 2003-2008年我国GDP历史变动轨迹（亿元）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2003-2008年我国进出口贸易历史变动轨迹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2008年全国各地区人口出生率、死亡率、自然增长率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2007-2008年农村乡镇卫生院及医疗服务情况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2007-2008年村卫生室及人员数</w:t>
      </w:r>
      <w:r>
        <w:rPr>
          <w:rFonts w:hint="eastAsia"/>
        </w:rPr>
        <w:br/>
      </w:r>
      <w:r>
        <w:rPr>
          <w:rFonts w:hint="eastAsia"/>
        </w:rPr>
        <w:t>　　图表 2007-2008年社区卫生服务情况</w:t>
      </w:r>
      <w:r>
        <w:rPr>
          <w:rFonts w:hint="eastAsia"/>
        </w:rPr>
        <w:br/>
      </w:r>
      <w:r>
        <w:rPr>
          <w:rFonts w:hint="eastAsia"/>
        </w:rPr>
        <w:t>　　图表 多阵元换能器</w:t>
      </w:r>
      <w:r>
        <w:rPr>
          <w:rFonts w:hint="eastAsia"/>
        </w:rPr>
        <w:br/>
      </w:r>
      <w:r>
        <w:rPr>
          <w:rFonts w:hint="eastAsia"/>
        </w:rPr>
        <w:t>　　图表 多元自聚焦换能器</w:t>
      </w:r>
      <w:r>
        <w:rPr>
          <w:rFonts w:hint="eastAsia"/>
        </w:rPr>
        <w:br/>
      </w:r>
      <w:r>
        <w:rPr>
          <w:rFonts w:hint="eastAsia"/>
        </w:rPr>
        <w:t>　　图表 多焦点多重聚焦换能器</w:t>
      </w:r>
      <w:r>
        <w:rPr>
          <w:rFonts w:hint="eastAsia"/>
        </w:rPr>
        <w:br/>
      </w:r>
      <w:r>
        <w:rPr>
          <w:rFonts w:hint="eastAsia"/>
        </w:rPr>
        <w:t>　　图表 子午线分割式换能器</w:t>
      </w:r>
      <w:r>
        <w:rPr>
          <w:rFonts w:hint="eastAsia"/>
        </w:rPr>
        <w:br/>
      </w:r>
      <w:r>
        <w:rPr>
          <w:rFonts w:hint="eastAsia"/>
        </w:rPr>
        <w:t>　　图表 肿瘤发病率主要因素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2020年全球肿瘤发病率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我国排于前十位肿瘤的发病率</w:t>
      </w:r>
      <w:r>
        <w:rPr>
          <w:rFonts w:hint="eastAsia"/>
        </w:rPr>
        <w:br/>
      </w:r>
      <w:r>
        <w:rPr>
          <w:rFonts w:hint="eastAsia"/>
        </w:rPr>
        <w:t>　　图表 我国对瘤治疗机生命周期图</w:t>
      </w:r>
      <w:r>
        <w:rPr>
          <w:rFonts w:hint="eastAsia"/>
        </w:rPr>
        <w:br/>
      </w:r>
      <w:r>
        <w:rPr>
          <w:rFonts w:hint="eastAsia"/>
        </w:rPr>
        <w:t>　　图表 2004-2008年我国肿瘤治疗机总体市场规模分析</w:t>
      </w:r>
      <w:r>
        <w:rPr>
          <w:rFonts w:hint="eastAsia"/>
        </w:rPr>
        <w:br/>
      </w:r>
      <w:r>
        <w:rPr>
          <w:rFonts w:hint="eastAsia"/>
        </w:rPr>
        <w:t>　　图表 2002-2008年我国肿瘤治疗机市场产销量分析 单位：百万台</w:t>
      </w:r>
      <w:r>
        <w:rPr>
          <w:rFonts w:hint="eastAsia"/>
        </w:rPr>
        <w:br/>
      </w:r>
      <w:r>
        <w:rPr>
          <w:rFonts w:hint="eastAsia"/>
        </w:rPr>
        <w:t>　　图表 2004-2010年我国肿瘤治疗机行业发展能力分析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2007-2008年我国肿瘤治疗机区域市场规模分析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2008年中国肿瘤治疗机品牌集中度分析</w:t>
      </w:r>
      <w:r>
        <w:rPr>
          <w:rFonts w:hint="eastAsia"/>
        </w:rPr>
        <w:br/>
      </w:r>
      <w:r>
        <w:rPr>
          <w:rFonts w:hint="eastAsia"/>
        </w:rPr>
        <w:t>　　图表 中国肿瘤治疗机企业区域市场集中度分析</w:t>
      </w:r>
      <w:r>
        <w:rPr>
          <w:rFonts w:hint="eastAsia"/>
        </w:rPr>
        <w:br/>
      </w:r>
      <w:r>
        <w:rPr>
          <w:rFonts w:hint="eastAsia"/>
        </w:rPr>
        <w:t>　　图表 2008年中国肿瘤治疗机销售区域市场集中度分析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2009-2010年我国肿瘤治疗机行业消费量预测 单位：百万台</w:t>
      </w:r>
      <w:r>
        <w:rPr>
          <w:rFonts w:hint="eastAsia"/>
        </w:rPr>
        <w:br/>
      </w:r>
      <w:r>
        <w:rPr>
          <w:rFonts w:hint="eastAsia"/>
        </w:rPr>
        <w:t>　　图表 2009-2010年我国肿瘤治疗机行业市场前景预测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3b929399b4598" w:history="1">
        <w:r>
          <w:rPr>
            <w:rStyle w:val="Hyperlink"/>
          </w:rPr>
          <w:t>2009-2010年中国肿瘤治机行业市场研究分析报告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3b929399b4598" w:history="1">
        <w:r>
          <w:rPr>
            <w:rStyle w:val="Hyperlink"/>
          </w:rPr>
          <w:t>https://www.20087.com/2009-09/R_2009_2010zhongliuzhijixingyeshichang.html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565cd97844923" w:history="1">
      <w:r>
        <w:rPr>
          <w:rStyle w:val="Hyperlink"/>
        </w:rPr>
        <w:t>2009-2010年中国肿瘤治机行业市场研究分析报告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zhongliuzhijixingyeshichang.html" TargetMode="External" Id="Ra223b929399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zhongliuzhijixingyeshichang.html" TargetMode="External" Id="Rf66565cd978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2009-09-06T00:33:00Z</dcterms:created>
  <dcterms:modified xsi:type="dcterms:W3CDTF">2009-09-06T01:33:00Z</dcterms:modified>
  <dc:subject>2009-2010年中国肿瘤治机行业市场研究分析报告</dc:subject>
  <dc:title>2009-2010年中国肿瘤治机行业市场研究分析报告</dc:title>
  <cp:keywords>2009-2010年中国肿瘤治机行业市场研究分析报告</cp:keywords>
  <dc:description>2009-2010年中国肿瘤治机行业市场研究分析报告</dc:description>
</cp:coreProperties>
</file>