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2241796a54b1f" w:history="1">
              <w:r>
                <w:rPr>
                  <w:rStyle w:val="Hyperlink"/>
                </w:rPr>
                <w:t>2009-2013年中国水性油墨行业市场调查与发展前景预测报告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2241796a54b1f" w:history="1">
              <w:r>
                <w:rPr>
                  <w:rStyle w:val="Hyperlink"/>
                </w:rPr>
                <w:t>2009-2013年中国水性油墨行业市场调查与发展前景预测报告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2241796a54b1f" w:history="1">
                <w:r>
                  <w:rPr>
                    <w:rStyle w:val="Hyperlink"/>
                  </w:rPr>
                  <w:t>https://www.20087.com/2009-09/R_2009_2013shuixingyoumoshichangdiaochBaoGao.html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d2241796a54b1f" w:history="1">
        <w:r>
          <w:rPr>
            <w:rStyle w:val="Hyperlink"/>
          </w:rPr>
          <w:t>2009-2013年中国水性油墨行业市场调查与发展前景预测报告</w:t>
        </w:r>
      </w:hyperlink>
      <w:r>
        <w:rPr>
          <w:rFonts w:hint="eastAsia"/>
        </w:rPr>
        <w:t>》依托多年对水性油墨行业的研究，结合水性油墨行业历年供需关系变化规律，对水性油墨行业内的企业群体进行了深入的调查与研究，采用定量及定性的科学研究方法撰写而成。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2241796a54b1f" w:history="1">
        <w:r>
          <w:rPr>
            <w:rStyle w:val="Hyperlink"/>
          </w:rPr>
          <w:t>2009-2013年中国水性油墨行业市场调查与发展前景预测报告</w:t>
        </w:r>
      </w:hyperlink>
      <w:r>
        <w:rPr>
          <w:rFonts w:hint="eastAsia"/>
        </w:rPr>
        <w:t>》对我国水性油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2241796a54b1f" w:history="1">
        <w:r>
          <w:rPr>
            <w:rStyle w:val="Hyperlink"/>
          </w:rPr>
          <w:t>2009-2013年中国水性油墨行业市场调查与发展前景预测报告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水性油墨相关概述</w:t>
      </w:r>
      <w:r>
        <w:rPr>
          <w:rFonts w:hint="eastAsia"/>
        </w:rPr>
        <w:br/>
      </w:r>
      <w:r>
        <w:rPr>
          <w:rFonts w:hint="eastAsia"/>
        </w:rPr>
        <w:t>　　第一节 水性油墨简介</w:t>
      </w:r>
      <w:r>
        <w:rPr>
          <w:rFonts w:hint="eastAsia"/>
        </w:rPr>
        <w:br/>
      </w:r>
      <w:r>
        <w:rPr>
          <w:rFonts w:hint="eastAsia"/>
        </w:rPr>
        <w:t>　　　　一、水性油墨简述</w:t>
      </w:r>
      <w:r>
        <w:rPr>
          <w:rFonts w:hint="eastAsia"/>
        </w:rPr>
        <w:br/>
      </w:r>
      <w:r>
        <w:rPr>
          <w:rFonts w:hint="eastAsia"/>
        </w:rPr>
        <w:t>　　　　二、水溶性树脂</w:t>
      </w:r>
      <w:r>
        <w:rPr>
          <w:rFonts w:hint="eastAsia"/>
        </w:rPr>
        <w:br/>
      </w:r>
      <w:r>
        <w:rPr>
          <w:rFonts w:hint="eastAsia"/>
        </w:rPr>
        <w:t>　　　　三、水性油墨的颜料</w:t>
      </w:r>
      <w:r>
        <w:rPr>
          <w:rFonts w:hint="eastAsia"/>
        </w:rPr>
        <w:br/>
      </w:r>
      <w:r>
        <w:rPr>
          <w:rFonts w:hint="eastAsia"/>
        </w:rPr>
        <w:t>　　　　四、水性油墨所用助剂</w:t>
      </w:r>
      <w:r>
        <w:rPr>
          <w:rFonts w:hint="eastAsia"/>
        </w:rPr>
        <w:br/>
      </w:r>
      <w:r>
        <w:rPr>
          <w:rFonts w:hint="eastAsia"/>
        </w:rPr>
        <w:t>　　　　五、水性油墨所用溶剂</w:t>
      </w:r>
      <w:r>
        <w:rPr>
          <w:rFonts w:hint="eastAsia"/>
        </w:rPr>
        <w:br/>
      </w:r>
      <w:r>
        <w:rPr>
          <w:rFonts w:hint="eastAsia"/>
        </w:rPr>
        <w:t>　　　　六、优选出的水性油墨基本配方</w:t>
      </w:r>
      <w:r>
        <w:rPr>
          <w:rFonts w:hint="eastAsia"/>
        </w:rPr>
        <w:br/>
      </w:r>
      <w:r>
        <w:rPr>
          <w:rFonts w:hint="eastAsia"/>
        </w:rPr>
        <w:t>　　第二节 水性油墨的生产工艺及环保指数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二、环保指数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世界水性油墨行业发展现状</w:t>
      </w:r>
      <w:r>
        <w:rPr>
          <w:rFonts w:hint="eastAsia"/>
        </w:rPr>
        <w:br/>
      </w:r>
      <w:r>
        <w:rPr>
          <w:rFonts w:hint="eastAsia"/>
        </w:rPr>
        <w:t>　　第一节 全球水性油墨市场发展格局</w:t>
      </w:r>
      <w:r>
        <w:rPr>
          <w:rFonts w:hint="eastAsia"/>
        </w:rPr>
        <w:br/>
      </w:r>
      <w:r>
        <w:rPr>
          <w:rFonts w:hint="eastAsia"/>
        </w:rPr>
        <w:t>　　　　一、世界油墨市场的增值领域</w:t>
      </w:r>
      <w:r>
        <w:rPr>
          <w:rFonts w:hint="eastAsia"/>
        </w:rPr>
        <w:br/>
      </w:r>
      <w:r>
        <w:rPr>
          <w:rFonts w:hint="eastAsia"/>
        </w:rPr>
        <w:t>　　　　二、亚洲印刷油墨市场增速放缓</w:t>
      </w:r>
      <w:r>
        <w:rPr>
          <w:rFonts w:hint="eastAsia"/>
        </w:rPr>
        <w:br/>
      </w:r>
      <w:r>
        <w:rPr>
          <w:rFonts w:hint="eastAsia"/>
        </w:rPr>
        <w:t>　　　　三、2008年北美油墨销售额前十企业</w:t>
      </w:r>
      <w:r>
        <w:rPr>
          <w:rFonts w:hint="eastAsia"/>
        </w:rPr>
        <w:br/>
      </w:r>
      <w:r>
        <w:rPr>
          <w:rFonts w:hint="eastAsia"/>
        </w:rPr>
        <w:t>　　第二节 2008-2009年世界水性油墨主要国家分析</w:t>
      </w:r>
      <w:r>
        <w:rPr>
          <w:rFonts w:hint="eastAsia"/>
        </w:rPr>
        <w:br/>
      </w:r>
      <w:r>
        <w:rPr>
          <w:rFonts w:hint="eastAsia"/>
        </w:rPr>
        <w:t>　　　　一、美国印刷油墨产品市场占有率分析</w:t>
      </w:r>
      <w:r>
        <w:rPr>
          <w:rFonts w:hint="eastAsia"/>
        </w:rPr>
        <w:br/>
      </w:r>
      <w:r>
        <w:rPr>
          <w:rFonts w:hint="eastAsia"/>
        </w:rPr>
        <w:t>　　　　二、2009年日本印刷油墨产量大减</w:t>
      </w:r>
      <w:r>
        <w:rPr>
          <w:rFonts w:hint="eastAsia"/>
        </w:rPr>
        <w:br/>
      </w:r>
      <w:r>
        <w:rPr>
          <w:rFonts w:hint="eastAsia"/>
        </w:rPr>
        <w:t>　　　　三、欧洲对油墨的需求量上升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中国水性油墨行业发展环境分析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中国水性油墨行业发展经济环境分析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二、中国CPI指数变化分析</w:t>
      </w:r>
      <w:r>
        <w:rPr>
          <w:rFonts w:hint="eastAsia"/>
        </w:rPr>
        <w:br/>
      </w:r>
      <w:r>
        <w:rPr>
          <w:rFonts w:hint="eastAsia"/>
        </w:rPr>
        <w:t>　　　　三、人民币对美元汇率走势分析</w:t>
      </w:r>
      <w:r>
        <w:rPr>
          <w:rFonts w:hint="eastAsia"/>
        </w:rPr>
        <w:br/>
      </w:r>
      <w:r>
        <w:rPr>
          <w:rFonts w:hint="eastAsia"/>
        </w:rPr>
        <w:t>　　第二节 中国水性油墨行业发展政策环境分析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一、2008年我国首部环保油墨标准颁布实施</w:t>
      </w:r>
      <w:r>
        <w:rPr>
          <w:rFonts w:hint="eastAsia"/>
        </w:rPr>
        <w:br/>
      </w:r>
      <w:r>
        <w:rPr>
          <w:rFonts w:hint="eastAsia"/>
        </w:rPr>
        <w:t>　　　　二、三项印刷油墨检测标准于九月实施</w:t>
      </w:r>
      <w:r>
        <w:rPr>
          <w:rFonts w:hint="eastAsia"/>
        </w:rPr>
        <w:br/>
      </w:r>
      <w:r>
        <w:rPr>
          <w:rFonts w:hint="eastAsia"/>
        </w:rPr>
        <w:t>　　　　三、2009年食品安全法实施推进我国油墨业的环保化发展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中国水性油墨行业发展现状分析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中国水性油墨行业发展概述</w:t>
      </w:r>
      <w:r>
        <w:rPr>
          <w:rFonts w:hint="eastAsia"/>
        </w:rPr>
        <w:br/>
      </w:r>
      <w:r>
        <w:rPr>
          <w:rFonts w:hint="eastAsia"/>
        </w:rPr>
        <w:t>　　　　一、油墨行业即将告别苯溶剂时代</w:t>
      </w:r>
      <w:r>
        <w:rPr>
          <w:rFonts w:hint="eastAsia"/>
        </w:rPr>
        <w:br/>
      </w:r>
      <w:r>
        <w:rPr>
          <w:rFonts w:hint="eastAsia"/>
        </w:rPr>
        <w:t>　　　　二、油墨产品的环保化已成为不可扭转之势</w:t>
      </w:r>
      <w:r>
        <w:rPr>
          <w:rFonts w:hint="eastAsia"/>
        </w:rPr>
        <w:br/>
      </w:r>
      <w:r>
        <w:rPr>
          <w:rFonts w:hint="eastAsia"/>
        </w:rPr>
        <w:t>　　第二节 2006-2008中国水性油墨产品市场规模变化情况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中国水性油墨产业技术发展水平及产品创新趋势分析</w:t>
      </w:r>
      <w:r>
        <w:rPr>
          <w:rFonts w:hint="eastAsia"/>
        </w:rPr>
        <w:br/>
      </w:r>
      <w:r>
        <w:rPr>
          <w:rFonts w:hint="eastAsia"/>
        </w:rPr>
        <w:t>　　　　一、新型水性油墨企业标准</w:t>
      </w:r>
      <w:r>
        <w:rPr>
          <w:rFonts w:hint="eastAsia"/>
        </w:rPr>
        <w:br/>
      </w:r>
      <w:r>
        <w:rPr>
          <w:rFonts w:hint="eastAsia"/>
        </w:rPr>
        <w:t>　　　　二、环保型水性油墨的研究</w:t>
      </w:r>
      <w:r>
        <w:rPr>
          <w:rFonts w:hint="eastAsia"/>
        </w:rPr>
        <w:br/>
      </w:r>
      <w:r>
        <w:rPr>
          <w:rFonts w:hint="eastAsia"/>
        </w:rPr>
        <w:t>　　　　三、环保型水性油墨引领“绿色新时尚”</w:t>
      </w:r>
      <w:r>
        <w:rPr>
          <w:rFonts w:hint="eastAsia"/>
        </w:rPr>
        <w:br/>
      </w:r>
      <w:r>
        <w:rPr>
          <w:rFonts w:hint="eastAsia"/>
        </w:rPr>
        <w:t>　　第四节 中国水性油墨行业发展所面临的主要问题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2008年中国水性油墨市场供需态势分析</w:t>
      </w:r>
      <w:r>
        <w:rPr>
          <w:rFonts w:hint="eastAsia"/>
        </w:rPr>
        <w:br/>
      </w:r>
      <w:r>
        <w:rPr>
          <w:rFonts w:hint="eastAsia"/>
        </w:rPr>
        <w:t>　　第一节 2006-2008年中国水性油墨市场供给增长情况</w:t>
      </w:r>
      <w:r>
        <w:rPr>
          <w:rFonts w:hint="eastAsia"/>
        </w:rPr>
        <w:br/>
      </w:r>
      <w:r>
        <w:rPr>
          <w:rFonts w:hint="eastAsia"/>
        </w:rPr>
        <w:t>　　第二节 2006-2008年中国水性油墨市场需求增长情况</w:t>
      </w:r>
      <w:r>
        <w:rPr>
          <w:rFonts w:hint="eastAsia"/>
        </w:rPr>
        <w:br/>
      </w:r>
      <w:r>
        <w:rPr>
          <w:rFonts w:hint="eastAsia"/>
        </w:rPr>
        <w:t>　　第三节 2008年中国水性油墨市场供需平衡性分析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中国水性油墨行业进入退出壁垒分析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2006-2008年中国水性油墨产品进出口状况分析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一、2006-2008年中国水性油墨产品进口数量分析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二、2006-2008年中国水性油墨产品进口金额分析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一、2006-2008年中国水性油墨产品出口数量分析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二、2006-2008年中国水性油墨产品出口金额分析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2008年中国水性油墨行业市场竞争格局分析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中国水性油墨市场主要参与者分析</w:t>
      </w:r>
      <w:r>
        <w:rPr>
          <w:rFonts w:hint="eastAsia"/>
        </w:rPr>
        <w:br/>
      </w:r>
      <w:r>
        <w:rPr>
          <w:rFonts w:hint="eastAsia"/>
        </w:rPr>
        <w:t>　　第二节 2006-2008年中国水性油墨市场份额分布分析</w:t>
      </w:r>
      <w:r>
        <w:rPr>
          <w:rFonts w:hint="eastAsia"/>
        </w:rPr>
        <w:br/>
      </w:r>
      <w:r>
        <w:rPr>
          <w:rFonts w:hint="eastAsia"/>
        </w:rPr>
        <w:t>　　第三节 2006-2008年中国水性油墨市场企业集中度分析</w:t>
      </w:r>
      <w:r>
        <w:rPr>
          <w:rFonts w:hint="eastAsia"/>
        </w:rPr>
        <w:br/>
      </w:r>
      <w:r>
        <w:rPr>
          <w:rFonts w:hint="eastAsia"/>
        </w:rPr>
        <w:t>　　第四节 2006-2008年中国水性油墨市场区域集中度分析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2008-2009年中国水性油墨行业重点企业分析</w:t>
      </w:r>
      <w:r>
        <w:rPr>
          <w:rFonts w:hint="eastAsia"/>
        </w:rPr>
        <w:br/>
      </w:r>
      <w:r>
        <w:rPr>
          <w:rFonts w:hint="eastAsia"/>
        </w:rPr>
        <w:t>　　第一节 上海亚联油墨化学有限公司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广州前进油墨有限公司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嘉兴***化学有限公司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***化工（深圳）有限公司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昆山***油墨涂料有限公司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北京市***油墨有限公司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2009-2013年中国水性油墨行业发展前景与市场预测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2009-2013年中国水性油墨行业发展前景展望</w:t>
      </w:r>
      <w:r>
        <w:rPr>
          <w:rFonts w:hint="eastAsia"/>
        </w:rPr>
        <w:br/>
      </w:r>
      <w:r>
        <w:rPr>
          <w:rFonts w:hint="eastAsia"/>
        </w:rPr>
        <w:t>　　第二节 2009-2013年中国水性油墨行业市场预测分析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一、中国水性油墨市场供需预测分析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二、中国水性油墨市场价格预测分析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三、中国水性油墨进出口贸易预测分析</w:t>
      </w:r>
      <w:r>
        <w:rPr>
          <w:rFonts w:hint="eastAsia"/>
        </w:rPr>
        <w:br/>
      </w:r>
      <w:r>
        <w:rPr>
          <w:rFonts w:hint="eastAsia"/>
        </w:rPr>
        <w:t>　　第三节 2009-2013年中国水性油墨市场盈利预测分析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2009-2013年中国水性油墨行业投资机会分析与投资风险预警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2009-2013年中国水性油墨行业投资机会分析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2009-2013年中国水性油墨行业投资风险预警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2009-2013年中国水性油墨行业企业投资策略与专家建议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2009-2013年中国水性油墨行业企业投资策略</w:t>
      </w:r>
      <w:r>
        <w:rPr>
          <w:rFonts w:hint="eastAsia"/>
        </w:rPr>
        <w:br/>
      </w:r>
      <w:r>
        <w:rPr>
          <w:rFonts w:hint="eastAsia"/>
        </w:rPr>
        <w:t>　　第二节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2004-2008年中国CPI指数变化趋势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2006-2008年中国水性油墨产品进口数量</w:t>
      </w:r>
      <w:r>
        <w:rPr>
          <w:rFonts w:hint="eastAsia"/>
        </w:rPr>
        <w:br/>
      </w:r>
      <w:r>
        <w:rPr>
          <w:rFonts w:hint="eastAsia"/>
        </w:rPr>
        <w:t>　　图表 2006-2008年中国水性油墨产品进口金额</w:t>
      </w:r>
      <w:r>
        <w:rPr>
          <w:rFonts w:hint="eastAsia"/>
        </w:rPr>
        <w:br/>
      </w:r>
      <w:r>
        <w:rPr>
          <w:rFonts w:hint="eastAsia"/>
        </w:rPr>
        <w:t>　　图表 2006-2008年中国水性油墨产品出口数量</w:t>
      </w:r>
      <w:r>
        <w:rPr>
          <w:rFonts w:hint="eastAsia"/>
        </w:rPr>
        <w:br/>
      </w:r>
      <w:r>
        <w:rPr>
          <w:rFonts w:hint="eastAsia"/>
        </w:rPr>
        <w:t>　　图表 2006-2008年中国水性油墨产品出口金额</w:t>
      </w:r>
      <w:r>
        <w:rPr>
          <w:rFonts w:hint="eastAsia"/>
        </w:rPr>
        <w:br/>
      </w:r>
      <w:r>
        <w:rPr>
          <w:rFonts w:hint="eastAsia"/>
        </w:rPr>
        <w:t>　　图表 2005-2008年上海亚联油墨化学有限公司收入利润情况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2005-2008年上海亚联油墨化学有限公司成本费用情况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2005-2008年上海亚联油墨化学有限公司主要盈利能力指标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2005-2008年广州前进油墨有限公司收入利润情况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2005-2008年广州前进油墨有限公司成本费用情况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2005-2008年广州前进油墨有限公司主要盈利能力指标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2005-2008年嘉兴***化学有限公司收入利润情况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2005-2008年嘉兴***化学有限公司成本费用情况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2005-2008年嘉兴***化学有限公司主要盈利能力指标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2005-2008年***化工（深圳）有限公司收入利润情况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2005-2008年***化工（深圳）有限公司成本费用情况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2005-2008年***化工（深圳）有限公司主要盈利能力指标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2005-2008年昆山***油墨涂料有限公司收入利润情况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2005-2008年昆山***油墨涂料有限公司成本费用情况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2005-2008年昆山***油墨涂料有限公司主要盈利能力指标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2005-2008年北京市***油墨有限公司收入利润情况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2005-2008年北京市***油墨有限公司成本费用情况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2005-2008年北京市***油墨有限公司主要盈利能力指标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2241796a54b1f" w:history="1">
        <w:r>
          <w:rPr>
            <w:rStyle w:val="Hyperlink"/>
          </w:rPr>
          <w:t>2009-2013年中国水性油墨行业市场调查与发展前景预测报告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2241796a54b1f" w:history="1">
        <w:r>
          <w:rPr>
            <w:rStyle w:val="Hyperlink"/>
          </w:rPr>
          <w:t>https://www.20087.com/2009-09/R_2009_2013shuixingyoumoshichangdiaochBaoGao.html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24eba8d3e43d5" w:history="1">
      <w:r>
        <w:rPr>
          <w:rStyle w:val="Hyperlink"/>
        </w:rPr>
        <w:t>2009-2013年中国水性油墨行业市场调查与发展前景预测报告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huixingyoumoshichangdiaochBaoGao.html" TargetMode="External" Id="Rb5d2241796a5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huixingyoumoshichangdiaochBaoGao.html" TargetMode="External" Id="R7a724eba8d3e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2009-09-13T07:23:00Z</dcterms:created>
  <dcterms:modified xsi:type="dcterms:W3CDTF">2009-09-13T08:23:00Z</dcterms:modified>
  <dc:subject>2009-2013年中国水性油墨行业市场调查与发展前景预测报告</dc:subject>
  <dc:title>2009-2013年中国水性油墨行业市场调查与发展前景预测报告</dc:title>
  <cp:keywords>2009-2013年中国水性油墨行业市场调查与发展前景预测报告</cp:keywords>
  <dc:description>2009-2013年中国水性油墨行业市场调查与发展前景预测报告</dc:description>
</cp:coreProperties>
</file>