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d199bf6414a85" w:history="1">
              <w:r>
                <w:rPr>
                  <w:rStyle w:val="Hyperlink"/>
                </w:rPr>
                <w:t>2009-2015年中国电子标签产业市场监测与投资前景预测报告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d199bf6414a85" w:history="1">
              <w:r>
                <w:rPr>
                  <w:rStyle w:val="Hyperlink"/>
                </w:rPr>
                <w:t>2009-2015年中国电子标签产业市场监测与投资前景预测报告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d199bf6414a85" w:history="1">
                <w:r>
                  <w:rPr>
                    <w:rStyle w:val="Hyperlink"/>
                  </w:rPr>
                  <w:t>https://www.20087.com/2009-09/R_2009_2015dianzibiaoqianchanyeshichanBaoGao.html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报告研究内容总概</w:t>
      </w:r>
      <w:r>
        <w:rPr>
          <w:rFonts w:hint="eastAsia"/>
        </w:rPr>
        <w:br/>
      </w:r>
      <w:r>
        <w:rPr>
          <w:rFonts w:hint="eastAsia"/>
        </w:rPr>
        <w:t>　　第一节 电子标签（RFID）产品介绍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电子标签（RFID）产业相关概述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2008-2009年国际电子标签产业发展现状分析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2008-2009年世界电子标签产业发展</w:t>
      </w:r>
      <w:r>
        <w:rPr>
          <w:rFonts w:hint="eastAsia"/>
        </w:rPr>
        <w:br/>
      </w:r>
      <w:r>
        <w:rPr>
          <w:rFonts w:hint="eastAsia"/>
        </w:rPr>
        <w:t>　　　　一、全球RFID市场发展状况</w:t>
      </w:r>
      <w:r>
        <w:rPr>
          <w:rFonts w:hint="eastAsia"/>
        </w:rPr>
        <w:br/>
      </w:r>
      <w:r>
        <w:rPr>
          <w:rFonts w:hint="eastAsia"/>
        </w:rPr>
        <w:t>　　　　二、世界RFID企业发展动态</w:t>
      </w:r>
      <w:r>
        <w:rPr>
          <w:rFonts w:hint="eastAsia"/>
        </w:rPr>
        <w:br/>
      </w:r>
      <w:r>
        <w:rPr>
          <w:rFonts w:hint="eastAsia"/>
        </w:rPr>
        <w:t>　　第二节 2008-2009年全球电子标签主要地区产业运行态势分析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四、其他国家及地区</w:t>
      </w:r>
      <w:r>
        <w:rPr>
          <w:rFonts w:hint="eastAsia"/>
        </w:rPr>
        <w:br/>
      </w:r>
      <w:r>
        <w:rPr>
          <w:rFonts w:hint="eastAsia"/>
        </w:rPr>
        <w:t>　　第三节 2008-2009年全球电子标签产业动态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第四节 2009-2015年全球电子标签产业运行趋势分析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2008-2009年中国电子标签产业运行形势透析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近年来中国电子标签产业解析</w:t>
      </w:r>
      <w:r>
        <w:rPr>
          <w:rFonts w:hint="eastAsia"/>
        </w:rPr>
        <w:br/>
      </w:r>
      <w:r>
        <w:rPr>
          <w:rFonts w:hint="eastAsia"/>
        </w:rPr>
        <w:t>　　　　一、2005年中国RFID市场正式启动</w:t>
      </w:r>
      <w:r>
        <w:rPr>
          <w:rFonts w:hint="eastAsia"/>
        </w:rPr>
        <w:br/>
      </w:r>
      <w:r>
        <w:rPr>
          <w:rFonts w:hint="eastAsia"/>
        </w:rPr>
        <w:t>　　　　二、2006年中国RFID产业硕果累累</w:t>
      </w:r>
      <w:r>
        <w:rPr>
          <w:rFonts w:hint="eastAsia"/>
        </w:rPr>
        <w:br/>
      </w:r>
      <w:r>
        <w:rPr>
          <w:rFonts w:hint="eastAsia"/>
        </w:rPr>
        <w:t>　　　　三、2007年中国RFID产业取得的进展</w:t>
      </w:r>
      <w:r>
        <w:rPr>
          <w:rFonts w:hint="eastAsia"/>
        </w:rPr>
        <w:br/>
      </w:r>
      <w:r>
        <w:rPr>
          <w:rFonts w:hint="eastAsia"/>
        </w:rPr>
        <w:t>　　　　四、2008-2009年中国RFID产业发展动态</w:t>
      </w:r>
      <w:r>
        <w:rPr>
          <w:rFonts w:hint="eastAsia"/>
        </w:rPr>
        <w:br/>
      </w:r>
      <w:r>
        <w:rPr>
          <w:rFonts w:hint="eastAsia"/>
        </w:rPr>
        <w:t>　　第三节 2008-2009年中国电子标签行业发展的问题及建议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第四节 2008-2009年中国推进RFID产业化战略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一、山东滨州RFID实验室分析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2008-2009年中国电子标签技术进展分析</w:t>
      </w:r>
      <w:r>
        <w:rPr>
          <w:rFonts w:hint="eastAsia"/>
        </w:rPr>
        <w:br/>
      </w:r>
      <w:r>
        <w:rPr>
          <w:rFonts w:hint="eastAsia"/>
        </w:rPr>
        <w:t>　　第一节 2008-2009年RFID技术发展分析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2008-2009年中国RFID关键技术及优先应用领域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2008-2009年中国RFID技术发展战略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2008-2009年中国电子标签标准制定情况分析</w:t>
      </w:r>
      <w:r>
        <w:rPr>
          <w:rFonts w:hint="eastAsia"/>
        </w:rPr>
        <w:br/>
      </w:r>
      <w:r>
        <w:rPr>
          <w:rFonts w:hint="eastAsia"/>
        </w:rPr>
        <w:t>　　第一节 2008-2009年国际RFID标准竞争局势分析</w:t>
      </w:r>
      <w:r>
        <w:rPr>
          <w:rFonts w:hint="eastAsia"/>
        </w:rPr>
        <w:br/>
      </w:r>
      <w:r>
        <w:rPr>
          <w:rFonts w:hint="eastAsia"/>
        </w:rPr>
        <w:t>　　　　一、世界RFID标准竞争激烈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三、日本欲主导全球RFID标准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四、国际组织向中国兜售RFID标准</w:t>
      </w:r>
      <w:r>
        <w:rPr>
          <w:rFonts w:hint="eastAsia"/>
        </w:rPr>
        <w:br/>
      </w:r>
      <w:r>
        <w:rPr>
          <w:rFonts w:hint="eastAsia"/>
        </w:rPr>
        <w:t>　　第二节 2008-2009年中国电子标签标准制定状况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二、中国列入计划的电子标签标准</w:t>
      </w:r>
      <w:r>
        <w:rPr>
          <w:rFonts w:hint="eastAsia"/>
        </w:rPr>
        <w:br/>
      </w:r>
      <w:r>
        <w:rPr>
          <w:rFonts w:hint="eastAsia"/>
        </w:rPr>
        <w:t>　　　　三、中国RFID标准制定进展</w:t>
      </w:r>
      <w:r>
        <w:rPr>
          <w:rFonts w:hint="eastAsia"/>
        </w:rPr>
        <w:br/>
      </w:r>
      <w:r>
        <w:rPr>
          <w:rFonts w:hint="eastAsia"/>
        </w:rPr>
        <w:t>　　第三节 主要标准法规</w:t>
      </w:r>
      <w:r>
        <w:rPr>
          <w:rFonts w:hint="eastAsia"/>
        </w:rPr>
        <w:br/>
      </w:r>
      <w:r>
        <w:rPr>
          <w:rFonts w:hint="eastAsia"/>
        </w:rPr>
        <w:t>　　　　一、国家金卡工程RFID应用试点（暂行）办法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二、800/900MHz频段射频识别（RFID）技术应用规定（试行）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一、2007年DHL研制应用RFID技术的邮车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2008-2009年中国电子标签重点企业运行态势分析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2008-2009年中国电子标签非上市企业运行数据分析</w:t>
      </w:r>
      <w:r>
        <w:rPr>
          <w:rFonts w:hint="eastAsia"/>
        </w:rPr>
        <w:br/>
      </w:r>
      <w:r>
        <w:rPr>
          <w:rFonts w:hint="eastAsia"/>
        </w:rPr>
        <w:t>　　第一节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2009-2015年中国电子标签行业发展前景与投资分析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2009-2015年中国电子标签市场发展前景展望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2009-2015年中国电子标签行业发展趋势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2009-2015年中国电子标签行业投资机会与风险分析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一、电子标签投资机会分析</w:t>
      </w:r>
      <w:r>
        <w:rPr>
          <w:rFonts w:hint="eastAsia"/>
        </w:rPr>
        <w:br/>
      </w:r>
      <w:r>
        <w:rPr>
          <w:rFonts w:hint="eastAsia"/>
        </w:rPr>
        <w:t>　　　　二、电子标签投资风险分析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2009-2015年电子标签行业专家投资意见及建议</w:t>
      </w:r>
      <w:r>
        <w:rPr>
          <w:rFonts w:hint="eastAsia"/>
        </w:rPr>
        <w:br/>
      </w:r>
      <w:r>
        <w:rPr>
          <w:rFonts w:hint="eastAsia"/>
        </w:rPr>
        <w:t>　　第一节 报告主要论点及研究内容总结</w:t>
      </w:r>
      <w:r>
        <w:rPr>
          <w:rFonts w:hint="eastAsia"/>
        </w:rPr>
        <w:br/>
      </w:r>
      <w:r>
        <w:rPr>
          <w:rFonts w:hint="eastAsia"/>
        </w:rPr>
        <w:t>　　第二节 中-智林－专家投资意见及建议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d199bf6414a85" w:history="1">
        <w:r>
          <w:rPr>
            <w:rStyle w:val="Hyperlink"/>
          </w:rPr>
          <w:t>2009-2015年中国电子标签产业市场监测与投资前景预测报告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d199bf6414a85" w:history="1">
        <w:r>
          <w:rPr>
            <w:rStyle w:val="Hyperlink"/>
          </w:rPr>
          <w:t>https://www.20087.com/2009-09/R_2009_2015dianzibiaoqianchanyeshichanBaoGao.html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热点：电子标签是什么东西、电子标签异常请走人工通道、电子标签过期怎么处理、电子标签技术、电子标签被非法拆卸,禁止通行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9dc06dcac4b51" w:history="1">
      <w:r>
        <w:rPr>
          <w:rStyle w:val="Hyperlink"/>
        </w:rPr>
        <w:t>2009-2015年中国电子标签产业市场监测与投资前景预测报告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dianzibiaoqianchanyeshichanBaoGao.html" TargetMode="External" Id="R25ed199bf641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dianzibiaoqianchanyeshichanBaoGao.html" TargetMode="External" Id="Reb29dc06dcac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2009-09-26T06:09:00Z</dcterms:created>
  <dcterms:modified xsi:type="dcterms:W3CDTF">2009-09-26T07:09:00Z</dcterms:modified>
  <dc:subject>2009-2015年中国电子标签产业市场监测与投资前景预测报告</dc:subject>
  <dc:title>2009-2015年中国电子标签产业市场监测与投资前景预测报告</dc:title>
  <cp:keywords>2009-2015年中国电子标签产业市场监测与投资前景预测报告</cp:keywords>
  <dc:description>2009-2015年中国电子标签产业市场监测与投资前景预测报告</dc:description>
</cp:coreProperties>
</file>