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c3748ee8949ed" w:history="1">
              <w:r>
                <w:rPr>
                  <w:rStyle w:val="Hyperlink"/>
                </w:rPr>
                <w:t>2009-2013年中国农机流通市场全景调研报告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c3748ee8949ed" w:history="1">
              <w:r>
                <w:rPr>
                  <w:rStyle w:val="Hyperlink"/>
                </w:rPr>
                <w:t>2009-2013年中国农机流通市场全景调研报告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c3748ee8949ed" w:history="1">
                <w:r>
                  <w:rPr>
                    <w:rStyle w:val="Hyperlink"/>
                  </w:rPr>
                  <w:t>https://www.20087.com/2009-10/R_2009_2013nongjiliutongshichangquanjiBaoGao.html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2008年农业机械化发展背景</w:t>
      </w:r>
      <w:r>
        <w:rPr>
          <w:rFonts w:hint="eastAsia"/>
        </w:rPr>
        <w:br/>
      </w:r>
      <w:r>
        <w:rPr>
          <w:rFonts w:hint="eastAsia"/>
        </w:rPr>
        <w:t>　　第一节 国外农业机械化</w:t>
      </w:r>
      <w:r>
        <w:rPr>
          <w:rFonts w:hint="eastAsia"/>
        </w:rPr>
        <w:br/>
      </w:r>
      <w:r>
        <w:rPr>
          <w:rFonts w:hint="eastAsia"/>
        </w:rPr>
        <w:t>　　　　一 发达国家农业机械化</w:t>
      </w:r>
      <w:r>
        <w:rPr>
          <w:rFonts w:hint="eastAsia"/>
        </w:rPr>
        <w:br/>
      </w:r>
      <w:r>
        <w:rPr>
          <w:rFonts w:hint="eastAsia"/>
        </w:rPr>
        <w:t>　　　　二 日本、韩国农业机械化</w:t>
      </w:r>
      <w:r>
        <w:rPr>
          <w:rFonts w:hint="eastAsia"/>
        </w:rPr>
        <w:br/>
      </w:r>
      <w:r>
        <w:rPr>
          <w:rFonts w:hint="eastAsia"/>
        </w:rPr>
        <w:t>　　第二节 我国农业机械化发展</w:t>
      </w:r>
      <w:r>
        <w:rPr>
          <w:rFonts w:hint="eastAsia"/>
        </w:rPr>
        <w:br/>
      </w:r>
      <w:r>
        <w:rPr>
          <w:rFonts w:hint="eastAsia"/>
        </w:rPr>
        <w:t>　　　　一 2008年农机产值规模</w:t>
      </w:r>
      <w:r>
        <w:rPr>
          <w:rFonts w:hint="eastAsia"/>
        </w:rPr>
        <w:br/>
      </w:r>
      <w:r>
        <w:rPr>
          <w:rFonts w:hint="eastAsia"/>
        </w:rPr>
        <w:t>　　　　二 国内农业机械化特征</w:t>
      </w:r>
      <w:r>
        <w:rPr>
          <w:rFonts w:hint="eastAsia"/>
        </w:rPr>
        <w:br/>
      </w:r>
      <w:r>
        <w:rPr>
          <w:rFonts w:hint="eastAsia"/>
        </w:rPr>
        <w:t>　　　　三 我国农业机械化发展趋势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2008年农机流通市场分析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关于农机购置补贴政策</w:t>
      </w:r>
      <w:r>
        <w:rPr>
          <w:rFonts w:hint="eastAsia"/>
        </w:rPr>
        <w:br/>
      </w:r>
      <w:r>
        <w:rPr>
          <w:rFonts w:hint="eastAsia"/>
        </w:rPr>
        <w:t>　　第二节 我国农机流通行业</w:t>
      </w:r>
      <w:r>
        <w:rPr>
          <w:rFonts w:hint="eastAsia"/>
        </w:rPr>
        <w:br/>
      </w:r>
      <w:r>
        <w:rPr>
          <w:rFonts w:hint="eastAsia"/>
        </w:rPr>
        <w:t>　　　　一 我国农机流通行业的发展概况</w:t>
      </w:r>
      <w:r>
        <w:rPr>
          <w:rFonts w:hint="eastAsia"/>
        </w:rPr>
        <w:br/>
      </w:r>
      <w:r>
        <w:rPr>
          <w:rFonts w:hint="eastAsia"/>
        </w:rPr>
        <w:t>　　　　二 我国农机消费的特点</w:t>
      </w:r>
      <w:r>
        <w:rPr>
          <w:rFonts w:hint="eastAsia"/>
        </w:rPr>
        <w:br/>
      </w:r>
      <w:r>
        <w:rPr>
          <w:rFonts w:hint="eastAsia"/>
        </w:rPr>
        <w:t>　　　　三 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第三节 我国农机连锁经营行业</w:t>
      </w:r>
      <w:r>
        <w:rPr>
          <w:rFonts w:hint="eastAsia"/>
        </w:rPr>
        <w:br/>
      </w:r>
      <w:r>
        <w:rPr>
          <w:rFonts w:hint="eastAsia"/>
        </w:rPr>
        <w:t>　　　　一 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 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 农机连锁经营行业发展趋势</w:t>
      </w:r>
      <w:r>
        <w:rPr>
          <w:rFonts w:hint="eastAsia"/>
        </w:rPr>
        <w:br/>
      </w:r>
      <w:r>
        <w:rPr>
          <w:rFonts w:hint="eastAsia"/>
        </w:rPr>
        <w:t>　　第四节 我国农机流通市场竞争格局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2008年国内市场竞争格局</w:t>
      </w:r>
      <w:r>
        <w:rPr>
          <w:rFonts w:hint="eastAsia"/>
        </w:rPr>
        <w:br/>
      </w:r>
      <w:r>
        <w:rPr>
          <w:rFonts w:hint="eastAsia"/>
        </w:rPr>
        <w:t>　　　　三 农机流通主要竞争对手</w:t>
      </w:r>
      <w:r>
        <w:rPr>
          <w:rFonts w:hint="eastAsia"/>
        </w:rPr>
        <w:br/>
      </w:r>
      <w:r>
        <w:rPr>
          <w:rFonts w:hint="eastAsia"/>
        </w:rPr>
        <w:t>　　第五节 农机流通市场特征分析</w:t>
      </w:r>
      <w:r>
        <w:rPr>
          <w:rFonts w:hint="eastAsia"/>
        </w:rPr>
        <w:br/>
      </w:r>
      <w:r>
        <w:rPr>
          <w:rFonts w:hint="eastAsia"/>
        </w:rPr>
        <w:t>　　　　一 行业特有的经营模式</w:t>
      </w:r>
      <w:r>
        <w:rPr>
          <w:rFonts w:hint="eastAsia"/>
        </w:rPr>
        <w:br/>
      </w:r>
      <w:r>
        <w:rPr>
          <w:rFonts w:hint="eastAsia"/>
        </w:rPr>
        <w:t>　　　　二 区域性特征分析</w:t>
      </w:r>
      <w:r>
        <w:rPr>
          <w:rFonts w:hint="eastAsia"/>
        </w:rPr>
        <w:br/>
      </w:r>
      <w:r>
        <w:rPr>
          <w:rFonts w:hint="eastAsia"/>
        </w:rPr>
        <w:t>　　　　三 季节性特征分析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农机流通重点企业竞争力</w:t>
      </w:r>
      <w:r>
        <w:rPr>
          <w:rFonts w:hint="eastAsia"/>
        </w:rPr>
        <w:br/>
      </w:r>
      <w:r>
        <w:rPr>
          <w:rFonts w:hint="eastAsia"/>
        </w:rPr>
        <w:t>　　第一节 中国农业机械华北集团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第二节 广东省农业机械总公司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第三节 辽宁省新民市农业机械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第四节 黑龙江省农业机械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江苏苏欣农机连锁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一 公司竞争优势</w:t>
      </w:r>
      <w:r>
        <w:rPr>
          <w:rFonts w:hint="eastAsia"/>
        </w:rPr>
        <w:br/>
      </w:r>
      <w:r>
        <w:rPr>
          <w:rFonts w:hint="eastAsia"/>
        </w:rPr>
        <w:t>　　第六节 中-智-林-－四川吉峰农机连锁股份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公司业务模式</w:t>
      </w:r>
      <w:r>
        <w:rPr>
          <w:rFonts w:hint="eastAsia"/>
        </w:rPr>
        <w:br/>
      </w:r>
      <w:r>
        <w:rPr>
          <w:rFonts w:hint="eastAsia"/>
        </w:rPr>
        <w:t>　　　　五 2008-2009年运营</w:t>
      </w:r>
      <w:r>
        <w:rPr>
          <w:rFonts w:hint="eastAsia"/>
        </w:rPr>
        <w:br/>
      </w:r>
      <w:r>
        <w:rPr>
          <w:rFonts w:hint="eastAsia"/>
        </w:rPr>
        <w:t>　　图表 1 世界主要国家农业机械化进程和我国2006年数据比较一览表</w:t>
      </w:r>
      <w:r>
        <w:rPr>
          <w:rFonts w:hint="eastAsia"/>
        </w:rPr>
        <w:br/>
      </w:r>
      <w:r>
        <w:rPr>
          <w:rFonts w:hint="eastAsia"/>
        </w:rPr>
        <w:t>　　图表 2 亚洲主要国家的农业机械化作业水平</w:t>
      </w:r>
      <w:r>
        <w:rPr>
          <w:rFonts w:hint="eastAsia"/>
        </w:rPr>
        <w:br/>
      </w:r>
      <w:r>
        <w:rPr>
          <w:rFonts w:hint="eastAsia"/>
        </w:rPr>
        <w:t>　　图表 3 亚洲主要国家农业机械拥有量</w:t>
      </w:r>
      <w:r>
        <w:rPr>
          <w:rFonts w:hint="eastAsia"/>
        </w:rPr>
        <w:br/>
      </w:r>
      <w:r>
        <w:rPr>
          <w:rFonts w:hint="eastAsia"/>
        </w:rPr>
        <w:t>　　图表 4 2000-2008年来规模以上农机企业生产总值变化图</w:t>
      </w:r>
      <w:r>
        <w:rPr>
          <w:rFonts w:hint="eastAsia"/>
        </w:rPr>
        <w:br/>
      </w:r>
      <w:r>
        <w:rPr>
          <w:rFonts w:hint="eastAsia"/>
        </w:rPr>
        <w:t>　　图表 7 2002-2008年中国农业机械化作业水平</w:t>
      </w:r>
      <w:r>
        <w:rPr>
          <w:rFonts w:hint="eastAsia"/>
        </w:rPr>
        <w:br/>
      </w:r>
      <w:r>
        <w:rPr>
          <w:rFonts w:hint="eastAsia"/>
        </w:rPr>
        <w:t>　　图表 8 我国相关主要法律法规及政策</w:t>
      </w:r>
      <w:r>
        <w:rPr>
          <w:rFonts w:hint="eastAsia"/>
        </w:rPr>
        <w:br/>
      </w:r>
      <w:r>
        <w:rPr>
          <w:rFonts w:hint="eastAsia"/>
        </w:rPr>
        <w:t>　　图表 9 全国各省农机购置补贴工作流程</w:t>
      </w:r>
      <w:r>
        <w:rPr>
          <w:rFonts w:hint="eastAsia"/>
        </w:rPr>
        <w:br/>
      </w:r>
      <w:r>
        <w:rPr>
          <w:rFonts w:hint="eastAsia"/>
        </w:rPr>
        <w:t>　　图表 10 2004-2009年国家农机购置补贴情况</w:t>
      </w:r>
      <w:r>
        <w:rPr>
          <w:rFonts w:hint="eastAsia"/>
        </w:rPr>
        <w:br/>
      </w:r>
      <w:r>
        <w:rPr>
          <w:rFonts w:hint="eastAsia"/>
        </w:rPr>
        <w:t>　　图表 11 2000-2008年农机流通企业数量及企业平均人数情况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c3748ee8949ed" w:history="1">
        <w:r>
          <w:rPr>
            <w:rStyle w:val="Hyperlink"/>
          </w:rPr>
          <w:t>2009-2013年中国农机流通市场全景调研报告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c3748ee8949ed" w:history="1">
        <w:r>
          <w:rPr>
            <w:rStyle w:val="Hyperlink"/>
          </w:rPr>
          <w:t>https://www.20087.com/2009-10/R_2009_2013nongjiliutongshichangquanjiBaoGao.html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850602824c13" w:history="1">
      <w:r>
        <w:rPr>
          <w:rStyle w:val="Hyperlink"/>
        </w:rPr>
        <w:t>2009-2013年中国农机流通市场全景调研报告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ongjiliutongshichangquanjiBaoGao.html" TargetMode="External" Id="Ra03c3748ee8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ongjiliutongshichangquanjiBaoGao.html" TargetMode="External" Id="R2d3d8506028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2009-10-14T01:53:00Z</dcterms:created>
  <dcterms:modified xsi:type="dcterms:W3CDTF">2009-10-14T02:53:00Z</dcterms:modified>
  <dc:subject>2009-2013年中国农机流通市场全景调研报告</dc:subject>
  <dc:title>2009-2013年中国农机流通市场全景调研报告</dc:title>
  <cp:keywords>2009-2013年中国农机流通市场全景调研报告</cp:keywords>
  <dc:description>2009-2013年中国农机流通市场全景调研报告</dc:description>
</cp:coreProperties>
</file>