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b4b7b1f74da8" w:history="1">
              <w:r>
                <w:rPr>
                  <w:rStyle w:val="Hyperlink"/>
                </w:rPr>
                <w:t>2009-2013年中国液化天然气（LNG）市场研究及投资机会分析报告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b4b7b1f74da8" w:history="1">
              <w:r>
                <w:rPr>
                  <w:rStyle w:val="Hyperlink"/>
                </w:rPr>
                <w:t>2009-2013年中国液化天然气（LNG）市场研究及投资机会分析报告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b4b7b1f74da8" w:history="1">
                <w:r>
                  <w:rPr>
                    <w:rStyle w:val="Hyperlink"/>
                  </w:rPr>
                  <w:t>https://www.20087.com/2009-10/R_2009_2013yehuatianranqishichangyanjiBaoGao.html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LNG基础分析</w:t>
      </w:r>
      <w:r>
        <w:rPr>
          <w:rFonts w:hint="eastAsia"/>
        </w:rPr>
        <w:br/>
      </w:r>
      <w:r>
        <w:rPr>
          <w:rFonts w:hint="eastAsia"/>
        </w:rPr>
        <w:t>　　第一节 LNG概况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</w:t>
      </w:r>
      <w:r>
        <w:rPr>
          <w:rFonts w:hint="eastAsia"/>
        </w:rPr>
        <w:br/>
      </w:r>
      <w:r>
        <w:rPr>
          <w:rFonts w:hint="eastAsia"/>
        </w:rPr>
        <w:t>　　　　一 开采和净化、液化环节</w:t>
      </w:r>
      <w:r>
        <w:rPr>
          <w:rFonts w:hint="eastAsia"/>
        </w:rPr>
        <w:br/>
      </w:r>
      <w:r>
        <w:rPr>
          <w:rFonts w:hint="eastAsia"/>
        </w:rPr>
        <w:t>　　　　二 LNG运输</w:t>
      </w:r>
      <w:r>
        <w:rPr>
          <w:rFonts w:hint="eastAsia"/>
        </w:rPr>
        <w:br/>
      </w:r>
      <w:r>
        <w:rPr>
          <w:rFonts w:hint="eastAsia"/>
        </w:rPr>
        <w:t>　　　　三 接收站和汽化、管输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全球LNG市场分析</w:t>
      </w:r>
      <w:r>
        <w:rPr>
          <w:rFonts w:hint="eastAsia"/>
        </w:rPr>
        <w:br/>
      </w:r>
      <w:r>
        <w:rPr>
          <w:rFonts w:hint="eastAsia"/>
        </w:rPr>
        <w:t>　　第一节 全球LNG概述</w:t>
      </w:r>
      <w:r>
        <w:rPr>
          <w:rFonts w:hint="eastAsia"/>
        </w:rPr>
        <w:br/>
      </w:r>
      <w:r>
        <w:rPr>
          <w:rFonts w:hint="eastAsia"/>
        </w:rPr>
        <w:t>　　　　一 全球LNG供给</w:t>
      </w:r>
      <w:r>
        <w:rPr>
          <w:rFonts w:hint="eastAsia"/>
        </w:rPr>
        <w:br/>
      </w:r>
      <w:r>
        <w:rPr>
          <w:rFonts w:hint="eastAsia"/>
        </w:rPr>
        <w:t>　　　　二 全球LNG需求</w:t>
      </w:r>
      <w:r>
        <w:rPr>
          <w:rFonts w:hint="eastAsia"/>
        </w:rPr>
        <w:br/>
      </w:r>
      <w:r>
        <w:rPr>
          <w:rFonts w:hint="eastAsia"/>
        </w:rPr>
        <w:t>　　　　三 LNG价格走势</w:t>
      </w:r>
      <w:r>
        <w:rPr>
          <w:rFonts w:hint="eastAsia"/>
        </w:rPr>
        <w:br/>
      </w:r>
      <w:r>
        <w:rPr>
          <w:rFonts w:hint="eastAsia"/>
        </w:rPr>
        <w:t>　　　　四 LNG运输方式</w:t>
      </w:r>
      <w:r>
        <w:rPr>
          <w:rFonts w:hint="eastAsia"/>
        </w:rPr>
        <w:br/>
      </w:r>
      <w:r>
        <w:rPr>
          <w:rFonts w:hint="eastAsia"/>
        </w:rPr>
        <w:t>　　第二节 全球LNG厂统计</w:t>
      </w:r>
      <w:r>
        <w:rPr>
          <w:rFonts w:hint="eastAsia"/>
        </w:rPr>
        <w:br/>
      </w:r>
      <w:r>
        <w:rPr>
          <w:rFonts w:hint="eastAsia"/>
        </w:rPr>
        <w:t>　　　　一 现有LNG厂</w:t>
      </w:r>
      <w:r>
        <w:rPr>
          <w:rFonts w:hint="eastAsia"/>
        </w:rPr>
        <w:br/>
      </w:r>
      <w:r>
        <w:rPr>
          <w:rFonts w:hint="eastAsia"/>
        </w:rPr>
        <w:t>　　　　二 在建LNG厂</w:t>
      </w:r>
      <w:r>
        <w:rPr>
          <w:rFonts w:hint="eastAsia"/>
        </w:rPr>
        <w:br/>
      </w:r>
      <w:r>
        <w:rPr>
          <w:rFonts w:hint="eastAsia"/>
        </w:rPr>
        <w:t>　　　　三 新建LNG厂</w:t>
      </w:r>
      <w:r>
        <w:rPr>
          <w:rFonts w:hint="eastAsia"/>
        </w:rPr>
        <w:br/>
      </w:r>
      <w:r>
        <w:rPr>
          <w:rFonts w:hint="eastAsia"/>
        </w:rPr>
        <w:t>　　第三节 全球LNG贸易</w:t>
      </w:r>
      <w:r>
        <w:rPr>
          <w:rFonts w:hint="eastAsia"/>
        </w:rPr>
        <w:br/>
      </w:r>
      <w:r>
        <w:rPr>
          <w:rFonts w:hint="eastAsia"/>
        </w:rPr>
        <w:t>　　　　一 LNG贸易新特征</w:t>
      </w:r>
      <w:r>
        <w:rPr>
          <w:rFonts w:hint="eastAsia"/>
        </w:rPr>
        <w:br/>
      </w:r>
      <w:r>
        <w:rPr>
          <w:rFonts w:hint="eastAsia"/>
        </w:rPr>
        <w:t>　　　　二 LNG贸易国家分析</w:t>
      </w:r>
      <w:r>
        <w:rPr>
          <w:rFonts w:hint="eastAsia"/>
        </w:rPr>
        <w:br/>
      </w:r>
      <w:r>
        <w:rPr>
          <w:rFonts w:hint="eastAsia"/>
        </w:rPr>
        <w:t>　　　　三 2009年LNG出口量预测</w:t>
      </w:r>
      <w:r>
        <w:rPr>
          <w:rFonts w:hint="eastAsia"/>
        </w:rPr>
        <w:br/>
      </w:r>
      <w:r>
        <w:rPr>
          <w:rFonts w:hint="eastAsia"/>
        </w:rPr>
        <w:t>　　第四节 全球经营新模式</w:t>
      </w:r>
      <w:r>
        <w:rPr>
          <w:rFonts w:hint="eastAsia"/>
        </w:rPr>
        <w:br/>
      </w:r>
      <w:r>
        <w:rPr>
          <w:rFonts w:hint="eastAsia"/>
        </w:rPr>
        <w:t>　　　　一 LNG现货化形成世界潮流</w:t>
      </w:r>
      <w:r>
        <w:rPr>
          <w:rFonts w:hint="eastAsia"/>
        </w:rPr>
        <w:br/>
      </w:r>
      <w:r>
        <w:rPr>
          <w:rFonts w:hint="eastAsia"/>
        </w:rPr>
        <w:t>　　　　二 LNG链上中下游相互渗透</w:t>
      </w:r>
      <w:r>
        <w:rPr>
          <w:rFonts w:hint="eastAsia"/>
        </w:rPr>
        <w:br/>
      </w:r>
      <w:r>
        <w:rPr>
          <w:rFonts w:hint="eastAsia"/>
        </w:rPr>
        <w:t>　　　　三 多因素催生LNG链经营新模式</w:t>
      </w:r>
      <w:r>
        <w:rPr>
          <w:rFonts w:hint="eastAsia"/>
        </w:rPr>
        <w:br/>
      </w:r>
      <w:r>
        <w:rPr>
          <w:rFonts w:hint="eastAsia"/>
        </w:rPr>
        <w:t>　　第五节 国外LNG市场动态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俄罗斯</w:t>
      </w:r>
      <w:r>
        <w:rPr>
          <w:rFonts w:hint="eastAsia"/>
        </w:rPr>
        <w:br/>
      </w:r>
      <w:r>
        <w:rPr>
          <w:rFonts w:hint="eastAsia"/>
        </w:rPr>
        <w:t>　　　　三 印尼</w:t>
      </w:r>
      <w:r>
        <w:rPr>
          <w:rFonts w:hint="eastAsia"/>
        </w:rPr>
        <w:br/>
      </w:r>
      <w:r>
        <w:rPr>
          <w:rFonts w:hint="eastAsia"/>
        </w:rPr>
        <w:t>　　　　四 卡塔尔</w:t>
      </w:r>
      <w:r>
        <w:rPr>
          <w:rFonts w:hint="eastAsia"/>
        </w:rPr>
        <w:br/>
      </w:r>
      <w:r>
        <w:rPr>
          <w:rFonts w:hint="eastAsia"/>
        </w:rPr>
        <w:t>　　第六节 LNG工业面临风险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中国LNG市场分析</w:t>
      </w:r>
      <w:r>
        <w:rPr>
          <w:rFonts w:hint="eastAsia"/>
        </w:rPr>
        <w:br/>
      </w:r>
      <w:r>
        <w:rPr>
          <w:rFonts w:hint="eastAsia"/>
        </w:rPr>
        <w:t>　　第一节 中国LNG产业概况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浙江LNG项目</w:t>
      </w:r>
      <w:r>
        <w:rPr>
          <w:rFonts w:hint="eastAsia"/>
        </w:rPr>
        <w:br/>
      </w:r>
      <w:r>
        <w:rPr>
          <w:rFonts w:hint="eastAsia"/>
        </w:rPr>
        <w:t>　　　　四 上海LNG项目</w:t>
      </w:r>
      <w:r>
        <w:rPr>
          <w:rFonts w:hint="eastAsia"/>
        </w:rPr>
        <w:br/>
      </w:r>
      <w:r>
        <w:rPr>
          <w:rFonts w:hint="eastAsia"/>
        </w:rPr>
        <w:t>　　　　五 珠海LNG项目</w:t>
      </w:r>
      <w:r>
        <w:rPr>
          <w:rFonts w:hint="eastAsia"/>
        </w:rPr>
        <w:br/>
      </w:r>
      <w:r>
        <w:rPr>
          <w:rFonts w:hint="eastAsia"/>
        </w:rPr>
        <w:t>　　第三节 投资建设动态</w:t>
      </w:r>
      <w:r>
        <w:rPr>
          <w:rFonts w:hint="eastAsia"/>
        </w:rPr>
        <w:br/>
      </w:r>
      <w:r>
        <w:rPr>
          <w:rFonts w:hint="eastAsia"/>
        </w:rPr>
        <w:t>　　　　一 首个液化天然气冷能利用项目开工建设</w:t>
      </w:r>
      <w:r>
        <w:rPr>
          <w:rFonts w:hint="eastAsia"/>
        </w:rPr>
        <w:br/>
      </w:r>
      <w:r>
        <w:rPr>
          <w:rFonts w:hint="eastAsia"/>
        </w:rPr>
        <w:t>　　　　二 中石油旗下三个液化天然气项目拟2011年投产</w:t>
      </w:r>
      <w:r>
        <w:rPr>
          <w:rFonts w:hint="eastAsia"/>
        </w:rPr>
        <w:br/>
      </w:r>
      <w:r>
        <w:rPr>
          <w:rFonts w:hint="eastAsia"/>
        </w:rPr>
        <w:t>　　　　三 厦门液化天然气利用工程全面开工</w:t>
      </w:r>
      <w:r>
        <w:rPr>
          <w:rFonts w:hint="eastAsia"/>
        </w:rPr>
        <w:br/>
      </w:r>
      <w:r>
        <w:rPr>
          <w:rFonts w:hint="eastAsia"/>
        </w:rPr>
        <w:t>　　　　四 中石油大连LNG项目开工建设投资将超百亿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LNG进出口分析</w:t>
      </w:r>
      <w:r>
        <w:rPr>
          <w:rFonts w:hint="eastAsia"/>
        </w:rPr>
        <w:br/>
      </w:r>
      <w:r>
        <w:rPr>
          <w:rFonts w:hint="eastAsia"/>
        </w:rPr>
        <w:t>　　第一节 2007年LNG贸易</w:t>
      </w:r>
      <w:r>
        <w:rPr>
          <w:rFonts w:hint="eastAsia"/>
        </w:rPr>
        <w:br/>
      </w:r>
      <w:r>
        <w:rPr>
          <w:rFonts w:hint="eastAsia"/>
        </w:rPr>
        <w:t>　　　　一 2007年LNG进口</w:t>
      </w:r>
      <w:r>
        <w:rPr>
          <w:rFonts w:hint="eastAsia"/>
        </w:rPr>
        <w:br/>
      </w:r>
      <w:r>
        <w:rPr>
          <w:rFonts w:hint="eastAsia"/>
        </w:rPr>
        <w:t>　　　　一 2007年LNG出口</w:t>
      </w:r>
      <w:r>
        <w:rPr>
          <w:rFonts w:hint="eastAsia"/>
        </w:rPr>
        <w:br/>
      </w:r>
      <w:r>
        <w:rPr>
          <w:rFonts w:hint="eastAsia"/>
        </w:rPr>
        <w:t>　　第二节 2008年LNG贸易</w:t>
      </w:r>
      <w:r>
        <w:rPr>
          <w:rFonts w:hint="eastAsia"/>
        </w:rPr>
        <w:br/>
      </w:r>
      <w:r>
        <w:rPr>
          <w:rFonts w:hint="eastAsia"/>
        </w:rPr>
        <w:t>　　　　一 2008年LNG进口省</w:t>
      </w:r>
      <w:r>
        <w:rPr>
          <w:rFonts w:hint="eastAsia"/>
        </w:rPr>
        <w:br/>
      </w:r>
      <w:r>
        <w:rPr>
          <w:rFonts w:hint="eastAsia"/>
        </w:rPr>
        <w:t>　　　　二 2008年LNG进口来源</w:t>
      </w:r>
      <w:r>
        <w:rPr>
          <w:rFonts w:hint="eastAsia"/>
        </w:rPr>
        <w:br/>
      </w:r>
      <w:r>
        <w:rPr>
          <w:rFonts w:hint="eastAsia"/>
        </w:rPr>
        <w:t>　　　　三 2008年LNG出口目的地</w:t>
      </w:r>
      <w:r>
        <w:rPr>
          <w:rFonts w:hint="eastAsia"/>
        </w:rPr>
        <w:br/>
      </w:r>
      <w:r>
        <w:rPr>
          <w:rFonts w:hint="eastAsia"/>
        </w:rPr>
        <w:t>　　　　四 2008年各省LNG出口</w:t>
      </w:r>
      <w:r>
        <w:rPr>
          <w:rFonts w:hint="eastAsia"/>
        </w:rPr>
        <w:br/>
      </w:r>
      <w:r>
        <w:rPr>
          <w:rFonts w:hint="eastAsia"/>
        </w:rPr>
        <w:t>　　第三节 国内天然气对进口LNG影响</w:t>
      </w:r>
      <w:r>
        <w:rPr>
          <w:rFonts w:hint="eastAsia"/>
        </w:rPr>
        <w:br/>
      </w:r>
      <w:r>
        <w:rPr>
          <w:rFonts w:hint="eastAsia"/>
        </w:rPr>
        <w:t>　　　　一 我国天然气市场现状</w:t>
      </w:r>
      <w:r>
        <w:rPr>
          <w:rFonts w:hint="eastAsia"/>
        </w:rPr>
        <w:br/>
      </w:r>
      <w:r>
        <w:rPr>
          <w:rFonts w:hint="eastAsia"/>
        </w:rPr>
        <w:t>　　　　二 我国目前的天然气定价方式</w:t>
      </w:r>
      <w:r>
        <w:rPr>
          <w:rFonts w:hint="eastAsia"/>
        </w:rPr>
        <w:br/>
      </w:r>
      <w:r>
        <w:rPr>
          <w:rFonts w:hint="eastAsia"/>
        </w:rPr>
        <w:t>　　　　三 天然气定价机制对LNG进口影响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LNG上市企业运营分析</w:t>
      </w:r>
      <w:r>
        <w:rPr>
          <w:rFonts w:hint="eastAsia"/>
        </w:rPr>
        <w:br/>
      </w:r>
      <w:r>
        <w:rPr>
          <w:rFonts w:hint="eastAsia"/>
        </w:rPr>
        <w:t>　　第一节 广汇股份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2008年盈利能力</w:t>
      </w:r>
      <w:r>
        <w:rPr>
          <w:rFonts w:hint="eastAsia"/>
        </w:rPr>
        <w:br/>
      </w:r>
      <w:r>
        <w:rPr>
          <w:rFonts w:hint="eastAsia"/>
        </w:rPr>
        <w:t>　　第二节 陕天然气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LNG相关企业运营分析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LNG业务</w:t>
      </w:r>
      <w:r>
        <w:rPr>
          <w:rFonts w:hint="eastAsia"/>
        </w:rPr>
        <w:br/>
      </w:r>
      <w:r>
        <w:rPr>
          <w:rFonts w:hint="eastAsia"/>
        </w:rPr>
        <w:t>　　　　三 市场运作</w:t>
      </w:r>
      <w:r>
        <w:rPr>
          <w:rFonts w:hint="eastAsia"/>
        </w:rPr>
        <w:br/>
      </w:r>
      <w:r>
        <w:rPr>
          <w:rFonts w:hint="eastAsia"/>
        </w:rPr>
        <w:t>　　第四节 新奥燃气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河南中原绿能高科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海南海然高新能源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LNG产业投资机会及风险</w:t>
      </w:r>
      <w:r>
        <w:rPr>
          <w:rFonts w:hint="eastAsia"/>
        </w:rPr>
        <w:br/>
      </w:r>
      <w:r>
        <w:rPr>
          <w:rFonts w:hint="eastAsia"/>
        </w:rPr>
        <w:t>　　第一节 LNG产业机会分析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中^智^林：我国LNG产业发展方向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b4b7b1f74da8" w:history="1">
        <w:r>
          <w:rPr>
            <w:rStyle w:val="Hyperlink"/>
          </w:rPr>
          <w:t>2009-2013年中国液化天然气（LNG）市场研究及投资机会分析报告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b4b7b1f74da8" w:history="1">
        <w:r>
          <w:rPr>
            <w:rStyle w:val="Hyperlink"/>
          </w:rPr>
          <w:t>https://www.20087.com/2009-10/R_2009_2013yehuatianranqishichangyanjiBaoGao.html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c62a1eefd4c81" w:history="1">
      <w:r>
        <w:rPr>
          <w:rStyle w:val="Hyperlink"/>
        </w:rPr>
        <w:t>2009-2013年中国液化天然气（LNG）市场研究及投资机会分析报告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ehuatianranqishichangyanjiBaoGao.html" TargetMode="External" Id="R0cdcb4b7b1f7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ehuatianranqishichangyanjiBaoGao.html" TargetMode="External" Id="Re18c62a1eefd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2009-10-23T07:38:00Z</dcterms:created>
  <dcterms:modified xsi:type="dcterms:W3CDTF">2009-10-23T08:38:00Z</dcterms:modified>
  <dc:subject>2009-2013年中国液化天然气（LNG）市场研究及投资机会分析报告</dc:subject>
  <dc:title>2009-2013年中国液化天然气（LNG）市场研究及投资机会分析报告</dc:title>
  <cp:keywords>2009-2013年中国液化天然气（LNG）市场研究及投资机会分析报告</cp:keywords>
  <dc:description>2009-2013年中国液化天然气（LNG）市场研究及投资机会分析报告</dc:description>
</cp:coreProperties>
</file>