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498c29f7f498c" w:history="1">
              <w:r>
                <w:rPr>
                  <w:rStyle w:val="Hyperlink"/>
                </w:rPr>
                <w:t>2009-2013年中国钛产业调研及企业竞争分析报告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498c29f7f498c" w:history="1">
              <w:r>
                <w:rPr>
                  <w:rStyle w:val="Hyperlink"/>
                </w:rPr>
                <w:t>2009-2013年中国钛产业调研及企业竞争分析报告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498c29f7f498c" w:history="1">
                <w:r>
                  <w:rPr>
                    <w:rStyle w:val="Hyperlink"/>
                  </w:rPr>
                  <w:t>https://www.20087.com/2009-10/R_2009_2013zuochanyediaoyanjiqiyejingzBaoGao.html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钛产业研究基础</w:t>
      </w:r>
      <w:r>
        <w:rPr>
          <w:rFonts w:hint="eastAsia"/>
        </w:rPr>
        <w:br/>
      </w:r>
      <w:r>
        <w:rPr>
          <w:rFonts w:hint="eastAsia"/>
        </w:rPr>
        <w:t>　　第一节 钛产业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全球及中国钛矿资源</w:t>
      </w:r>
      <w:r>
        <w:rPr>
          <w:rFonts w:hint="eastAsia"/>
        </w:rPr>
        <w:br/>
      </w:r>
      <w:r>
        <w:rPr>
          <w:rFonts w:hint="eastAsia"/>
        </w:rPr>
        <w:t>　　第一节 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中国钛矿资源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2008年中国钛工业运行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第二节 2008年技术进展</w:t>
      </w:r>
      <w:r>
        <w:rPr>
          <w:rFonts w:hint="eastAsia"/>
        </w:rPr>
        <w:br/>
      </w:r>
      <w:r>
        <w:rPr>
          <w:rFonts w:hint="eastAsia"/>
        </w:rPr>
        <w:t>　　　　一 钛冶炼的技术进步明显</w:t>
      </w:r>
      <w:r>
        <w:rPr>
          <w:rFonts w:hint="eastAsia"/>
        </w:rPr>
        <w:br/>
      </w:r>
      <w:r>
        <w:rPr>
          <w:rFonts w:hint="eastAsia"/>
        </w:rPr>
        <w:t>　　　　二 钛加工取得重大技术进步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2008年海绵钛市场分析</w:t>
      </w:r>
      <w:r>
        <w:rPr>
          <w:rFonts w:hint="eastAsia"/>
        </w:rPr>
        <w:br/>
      </w:r>
      <w:r>
        <w:rPr>
          <w:rFonts w:hint="eastAsia"/>
        </w:rPr>
        <w:t>　　第一节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海绵钛价格走势分析</w:t>
      </w:r>
      <w:r>
        <w:rPr>
          <w:rFonts w:hint="eastAsia"/>
        </w:rPr>
        <w:br/>
      </w:r>
      <w:r>
        <w:rPr>
          <w:rFonts w:hint="eastAsia"/>
        </w:rPr>
        <w:t>　　第三节 2008年产业运行</w:t>
      </w:r>
      <w:r>
        <w:rPr>
          <w:rFonts w:hint="eastAsia"/>
        </w:rPr>
        <w:br/>
      </w:r>
      <w:r>
        <w:rPr>
          <w:rFonts w:hint="eastAsia"/>
        </w:rPr>
        <w:t>　　　　一 2008年海绵钛产能</w:t>
      </w:r>
      <w:r>
        <w:rPr>
          <w:rFonts w:hint="eastAsia"/>
        </w:rPr>
        <w:br/>
      </w:r>
      <w:r>
        <w:rPr>
          <w:rFonts w:hint="eastAsia"/>
        </w:rPr>
        <w:t>　　　　二 2008年海绵钛产量</w:t>
      </w:r>
      <w:r>
        <w:rPr>
          <w:rFonts w:hint="eastAsia"/>
        </w:rPr>
        <w:br/>
      </w:r>
      <w:r>
        <w:rPr>
          <w:rFonts w:hint="eastAsia"/>
        </w:rPr>
        <w:t>　　　　三 2008年价格波动分析</w:t>
      </w:r>
      <w:r>
        <w:rPr>
          <w:rFonts w:hint="eastAsia"/>
        </w:rPr>
        <w:br/>
      </w:r>
      <w:r>
        <w:rPr>
          <w:rFonts w:hint="eastAsia"/>
        </w:rPr>
        <w:t>　　　　四2008年海绵钛进出口</w:t>
      </w:r>
      <w:r>
        <w:rPr>
          <w:rFonts w:hint="eastAsia"/>
        </w:rPr>
        <w:br/>
      </w:r>
      <w:r>
        <w:rPr>
          <w:rFonts w:hint="eastAsia"/>
        </w:rPr>
        <w:t>　　　　五 海绵钛竞争格局分析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海绵钛重点企业分析</w:t>
      </w:r>
      <w:r>
        <w:rPr>
          <w:rFonts w:hint="eastAsia"/>
        </w:rPr>
        <w:br/>
      </w:r>
      <w:r>
        <w:rPr>
          <w:rFonts w:hint="eastAsia"/>
        </w:rPr>
        <w:t>　　第一节 遵义钛业股份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朝阳鑫源冶金粉末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内蒙古百斯特钛业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锦州鑫钛冶金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2008年钛材市场分析</w:t>
      </w:r>
      <w:r>
        <w:rPr>
          <w:rFonts w:hint="eastAsia"/>
        </w:rPr>
        <w:br/>
      </w:r>
      <w:r>
        <w:rPr>
          <w:rFonts w:hint="eastAsia"/>
        </w:rPr>
        <w:t>　　第一节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第二节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2008年钛加工材需求分析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钛材消费市场分析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钛材重点企业分析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陕西宝钛新金属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洪泽县杰诚制管厂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沈阳大吉实业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中:智林:　宝鸡欧亚化工设备制造厂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钛产业链</w:t>
      </w:r>
      <w:r>
        <w:rPr>
          <w:rFonts w:hint="eastAsia"/>
        </w:rPr>
        <w:br/>
      </w:r>
      <w:r>
        <w:rPr>
          <w:rFonts w:hint="eastAsia"/>
        </w:rPr>
        <w:t>　　图表 2004－2007年世界各主要海绵钛生产企业近几年产量情况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2004－2007年国际海绵钛市场价格分析</w:t>
      </w:r>
      <w:r>
        <w:rPr>
          <w:rFonts w:hint="eastAsia"/>
        </w:rPr>
        <w:br/>
      </w:r>
      <w:r>
        <w:rPr>
          <w:rFonts w:hint="eastAsia"/>
        </w:rPr>
        <w:t>　　图表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1998-2008年空客、波音年度飞机订单数量变化趋势图</w:t>
      </w:r>
      <w:r>
        <w:rPr>
          <w:rFonts w:hint="eastAsia"/>
        </w:rPr>
        <w:br/>
      </w:r>
      <w:r>
        <w:rPr>
          <w:rFonts w:hint="eastAsia"/>
        </w:rPr>
        <w:t>　　图表 2001-2008年中国海绵钛进出口变化图</w:t>
      </w:r>
      <w:r>
        <w:rPr>
          <w:rFonts w:hint="eastAsia"/>
        </w:rPr>
        <w:br/>
      </w:r>
      <w:r>
        <w:rPr>
          <w:rFonts w:hint="eastAsia"/>
        </w:rPr>
        <w:t>　　图表 2000-2008年海绵钛及钛材产量</w:t>
      </w:r>
      <w:r>
        <w:rPr>
          <w:rFonts w:hint="eastAsia"/>
        </w:rPr>
        <w:br/>
      </w:r>
      <w:r>
        <w:rPr>
          <w:rFonts w:hint="eastAsia"/>
        </w:rPr>
        <w:t>　　图表 2001-2008年中国钛材表观消费量</w:t>
      </w:r>
      <w:r>
        <w:rPr>
          <w:rFonts w:hint="eastAsia"/>
        </w:rPr>
        <w:br/>
      </w:r>
      <w:r>
        <w:rPr>
          <w:rFonts w:hint="eastAsia"/>
        </w:rPr>
        <w:t>　　图表 2003-2008年MB 海绵钛价格走势（单位：美元/千克）</w:t>
      </w:r>
      <w:r>
        <w:rPr>
          <w:rFonts w:hint="eastAsia"/>
        </w:rPr>
        <w:br/>
      </w:r>
      <w:r>
        <w:rPr>
          <w:rFonts w:hint="eastAsia"/>
        </w:rPr>
        <w:t>　　图表 1996-2007年全球钛加工材生产情况</w:t>
      </w:r>
      <w:r>
        <w:rPr>
          <w:rFonts w:hint="eastAsia"/>
        </w:rPr>
        <w:br/>
      </w:r>
      <w:r>
        <w:rPr>
          <w:rFonts w:hint="eastAsia"/>
        </w:rPr>
        <w:t>　　图表 全球主要钛业公司</w:t>
      </w:r>
      <w:r>
        <w:rPr>
          <w:rFonts w:hint="eastAsia"/>
        </w:rPr>
        <w:br/>
      </w:r>
      <w:r>
        <w:rPr>
          <w:rFonts w:hint="eastAsia"/>
        </w:rPr>
        <w:t>　　图表 2004-2007年全球主要钛业公司净资产收益率变化图</w:t>
      </w:r>
      <w:r>
        <w:rPr>
          <w:rFonts w:hint="eastAsia"/>
        </w:rPr>
        <w:br/>
      </w:r>
      <w:r>
        <w:rPr>
          <w:rFonts w:hint="eastAsia"/>
        </w:rPr>
        <w:t>　　图表 全球钛材市场消费分布</w:t>
      </w:r>
      <w:r>
        <w:rPr>
          <w:rFonts w:hint="eastAsia"/>
        </w:rPr>
        <w:br/>
      </w:r>
      <w:r>
        <w:rPr>
          <w:rFonts w:hint="eastAsia"/>
        </w:rPr>
        <w:t>　　图表 世界各国钛材消费比例</w:t>
      </w:r>
      <w:r>
        <w:rPr>
          <w:rFonts w:hint="eastAsia"/>
        </w:rPr>
        <w:br/>
      </w:r>
      <w:r>
        <w:rPr>
          <w:rFonts w:hint="eastAsia"/>
        </w:rPr>
        <w:t>　　图表 世界钛材消费结构</w:t>
      </w:r>
      <w:r>
        <w:rPr>
          <w:rFonts w:hint="eastAsia"/>
        </w:rPr>
        <w:br/>
      </w:r>
      <w:r>
        <w:rPr>
          <w:rFonts w:hint="eastAsia"/>
        </w:rPr>
        <w:t>　　图表 2001-2008年中国钛材进出口量变化</w:t>
      </w:r>
      <w:r>
        <w:rPr>
          <w:rFonts w:hint="eastAsia"/>
        </w:rPr>
        <w:br/>
      </w:r>
      <w:r>
        <w:rPr>
          <w:rFonts w:hint="eastAsia"/>
        </w:rPr>
        <w:t>　　图表 2001-2008年中国钛材产量变化</w:t>
      </w:r>
      <w:r>
        <w:rPr>
          <w:rFonts w:hint="eastAsia"/>
        </w:rPr>
        <w:br/>
      </w:r>
      <w:r>
        <w:rPr>
          <w:rFonts w:hint="eastAsia"/>
        </w:rPr>
        <w:t>　　图表 2002－2008年中国近几年钛加工材需求情况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十五期间民用新建工程用钛量</w:t>
      </w:r>
      <w:r>
        <w:rPr>
          <w:rFonts w:hint="eastAsia"/>
        </w:rPr>
        <w:br/>
      </w:r>
      <w:r>
        <w:rPr>
          <w:rFonts w:hint="eastAsia"/>
        </w:rPr>
        <w:t>　　图表 2006 年国内主要钛材加工企业在不同领域的用量</w:t>
      </w:r>
      <w:r>
        <w:rPr>
          <w:rFonts w:hint="eastAsia"/>
        </w:rPr>
        <w:br/>
      </w:r>
      <w:r>
        <w:rPr>
          <w:rFonts w:hint="eastAsia"/>
        </w:rPr>
        <w:t>　　图表 2002－2008年中国近几年钛加工材需求情况</w:t>
      </w:r>
      <w:r>
        <w:rPr>
          <w:rFonts w:hint="eastAsia"/>
        </w:rPr>
        <w:br/>
      </w:r>
      <w:r>
        <w:rPr>
          <w:rFonts w:hint="eastAsia"/>
        </w:rPr>
        <w:t>　　图表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航空器（飞机/发动机）主要材料用量的变化趋势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498c29f7f498c" w:history="1">
        <w:r>
          <w:rPr>
            <w:rStyle w:val="Hyperlink"/>
          </w:rPr>
          <w:t>2009-2013年中国钛产业调研及企业竞争分析报告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498c29f7f498c" w:history="1">
        <w:r>
          <w:rPr>
            <w:rStyle w:val="Hyperlink"/>
          </w:rPr>
          <w:t>https://www.20087.com/2009-10/R_2009_2013zuochanyediaoyanjiqiyejingzBaoGao.html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c398355b4677" w:history="1">
      <w:r>
        <w:rPr>
          <w:rStyle w:val="Hyperlink"/>
        </w:rPr>
        <w:t>2009-2013年中国钛产业调研及企业竞争分析报告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chanyediaoyanjiqiyejingzBaoGao.html" TargetMode="External" Id="Re0a498c29f7f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chanyediaoyanjiqiyejingzBaoGao.html" TargetMode="External" Id="Rd70cc398355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2009-10-29T02:53:00Z</dcterms:created>
  <dcterms:modified xsi:type="dcterms:W3CDTF">2009-10-29T03:53:00Z</dcterms:modified>
  <dc:subject>2009-2013年中国钛产业调研及企业竞争分析报告</dc:subject>
  <dc:title>2009-2013年中国钛产业调研及企业竞争分析报告</dc:title>
  <cp:keywords>2009-2013年中国钛产业调研及企业竞争分析报告</cp:keywords>
  <dc:description>2009-2013年中国钛产业调研及企业竞争分析报告</dc:description>
</cp:coreProperties>
</file>