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6e4f91d0a477b" w:history="1">
              <w:r>
                <w:rPr>
                  <w:rStyle w:val="Hyperlink"/>
                </w:rPr>
                <w:t>2009-2013年中国铜产业链市场研究及发展趋势预测报告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6e4f91d0a477b" w:history="1">
              <w:r>
                <w:rPr>
                  <w:rStyle w:val="Hyperlink"/>
                </w:rPr>
                <w:t>2009-2013年中国铜产业链市场研究及发展趋势预测报告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6e4f91d0a477b" w:history="1">
                <w:r>
                  <w:rPr>
                    <w:rStyle w:val="Hyperlink"/>
                  </w:rPr>
                  <w:t>https://www.20087.com/2009-10/R_2009_2013tongchanyelianshichangyanjiBaoGao.html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铜产业基础</w:t>
      </w:r>
      <w:r>
        <w:rPr>
          <w:rFonts w:hint="eastAsia"/>
        </w:rPr>
        <w:br/>
      </w:r>
      <w:r>
        <w:rPr>
          <w:rFonts w:hint="eastAsia"/>
        </w:rPr>
        <w:t>　　第一节 铜基础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全球铜矿资源分析</w:t>
      </w:r>
      <w:r>
        <w:rPr>
          <w:rFonts w:hint="eastAsia"/>
        </w:rPr>
        <w:br/>
      </w:r>
      <w:r>
        <w:rPr>
          <w:rFonts w:hint="eastAsia"/>
        </w:rPr>
        <w:t>　　　　三 中国铜矿资源分析</w:t>
      </w:r>
      <w:r>
        <w:rPr>
          <w:rFonts w:hint="eastAsia"/>
        </w:rPr>
        <w:br/>
      </w:r>
      <w:r>
        <w:rPr>
          <w:rFonts w:hint="eastAsia"/>
        </w:rPr>
        <w:t>　　第二节 铜行业产业链</w:t>
      </w:r>
      <w:r>
        <w:rPr>
          <w:rFonts w:hint="eastAsia"/>
        </w:rPr>
        <w:br/>
      </w:r>
      <w:r>
        <w:rPr>
          <w:rFonts w:hint="eastAsia"/>
        </w:rPr>
        <w:t>　　　　一、铜产业特征</w:t>
      </w:r>
      <w:r>
        <w:rPr>
          <w:rFonts w:hint="eastAsia"/>
        </w:rPr>
        <w:br/>
      </w:r>
      <w:r>
        <w:rPr>
          <w:rFonts w:hint="eastAsia"/>
        </w:rPr>
        <w:t>　　　　二、铜行业产业链条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2008年全球铜市场</w:t>
      </w:r>
      <w:r>
        <w:rPr>
          <w:rFonts w:hint="eastAsia"/>
        </w:rPr>
        <w:br/>
      </w:r>
      <w:r>
        <w:rPr>
          <w:rFonts w:hint="eastAsia"/>
        </w:rPr>
        <w:t>　　第一节 2008年铜市场回顾</w:t>
      </w:r>
      <w:r>
        <w:rPr>
          <w:rFonts w:hint="eastAsia"/>
        </w:rPr>
        <w:br/>
      </w:r>
      <w:r>
        <w:rPr>
          <w:rFonts w:hint="eastAsia"/>
        </w:rPr>
        <w:t>　　　　一 2008年铜精矿供需</w:t>
      </w:r>
      <w:r>
        <w:rPr>
          <w:rFonts w:hint="eastAsia"/>
        </w:rPr>
        <w:br/>
      </w:r>
      <w:r>
        <w:rPr>
          <w:rFonts w:hint="eastAsia"/>
        </w:rPr>
        <w:t>　　　　二 2008年精铜供需</w:t>
      </w:r>
      <w:r>
        <w:rPr>
          <w:rFonts w:hint="eastAsia"/>
        </w:rPr>
        <w:br/>
      </w:r>
      <w:r>
        <w:rPr>
          <w:rFonts w:hint="eastAsia"/>
        </w:rPr>
        <w:t>　　　　三 2008年铜价格走势</w:t>
      </w:r>
      <w:r>
        <w:rPr>
          <w:rFonts w:hint="eastAsia"/>
        </w:rPr>
        <w:br/>
      </w:r>
      <w:r>
        <w:rPr>
          <w:rFonts w:hint="eastAsia"/>
        </w:rPr>
        <w:t>　　第二节 智利铜市场分析</w:t>
      </w:r>
      <w:r>
        <w:rPr>
          <w:rFonts w:hint="eastAsia"/>
        </w:rPr>
        <w:br/>
      </w:r>
      <w:r>
        <w:rPr>
          <w:rFonts w:hint="eastAsia"/>
        </w:rPr>
        <w:t>　　　　一 智利铜储量</w:t>
      </w:r>
      <w:r>
        <w:rPr>
          <w:rFonts w:hint="eastAsia"/>
        </w:rPr>
        <w:br/>
      </w:r>
      <w:r>
        <w:rPr>
          <w:rFonts w:hint="eastAsia"/>
        </w:rPr>
        <w:t>　　　　二 铜工业现状</w:t>
      </w:r>
      <w:r>
        <w:rPr>
          <w:rFonts w:hint="eastAsia"/>
        </w:rPr>
        <w:br/>
      </w:r>
      <w:r>
        <w:rPr>
          <w:rFonts w:hint="eastAsia"/>
        </w:rPr>
        <w:t>　　　　三 2008年出口</w:t>
      </w:r>
      <w:r>
        <w:rPr>
          <w:rFonts w:hint="eastAsia"/>
        </w:rPr>
        <w:br/>
      </w:r>
      <w:r>
        <w:rPr>
          <w:rFonts w:hint="eastAsia"/>
        </w:rPr>
        <w:t>　　　　四 投资智利政策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2008年中国铜业市场</w:t>
      </w:r>
      <w:r>
        <w:rPr>
          <w:rFonts w:hint="eastAsia"/>
        </w:rPr>
        <w:br/>
      </w:r>
      <w:r>
        <w:rPr>
          <w:rFonts w:hint="eastAsia"/>
        </w:rPr>
        <w:t>　　第一节 2008年供给分析</w:t>
      </w:r>
      <w:r>
        <w:rPr>
          <w:rFonts w:hint="eastAsia"/>
        </w:rPr>
        <w:br/>
      </w:r>
      <w:r>
        <w:rPr>
          <w:rFonts w:hint="eastAsia"/>
        </w:rPr>
        <w:t>　　　　一 2008年铜选矿产量</w:t>
      </w:r>
      <w:r>
        <w:rPr>
          <w:rFonts w:hint="eastAsia"/>
        </w:rPr>
        <w:br/>
      </w:r>
      <w:r>
        <w:rPr>
          <w:rFonts w:hint="eastAsia"/>
        </w:rPr>
        <w:t>　　　　二 2008年铜产量</w:t>
      </w:r>
      <w:r>
        <w:rPr>
          <w:rFonts w:hint="eastAsia"/>
        </w:rPr>
        <w:br/>
      </w:r>
      <w:r>
        <w:rPr>
          <w:rFonts w:hint="eastAsia"/>
        </w:rPr>
        <w:t>　　　　三 2008年铜加工材产量</w:t>
      </w:r>
      <w:r>
        <w:rPr>
          <w:rFonts w:hint="eastAsia"/>
        </w:rPr>
        <w:br/>
      </w:r>
      <w:r>
        <w:rPr>
          <w:rFonts w:hint="eastAsia"/>
        </w:rPr>
        <w:t>　　第二节 2008年铜消费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2008年行业铜消费</w:t>
      </w:r>
      <w:r>
        <w:rPr>
          <w:rFonts w:hint="eastAsia"/>
        </w:rPr>
        <w:br/>
      </w:r>
      <w:r>
        <w:rPr>
          <w:rFonts w:hint="eastAsia"/>
        </w:rPr>
        <w:t>　　第三节 2008年铜贸易</w:t>
      </w:r>
      <w:r>
        <w:rPr>
          <w:rFonts w:hint="eastAsia"/>
        </w:rPr>
        <w:br/>
      </w:r>
      <w:r>
        <w:rPr>
          <w:rFonts w:hint="eastAsia"/>
        </w:rPr>
        <w:t>　　　　一 2008年铜矿砂进出口</w:t>
      </w:r>
      <w:r>
        <w:rPr>
          <w:rFonts w:hint="eastAsia"/>
        </w:rPr>
        <w:br/>
      </w:r>
      <w:r>
        <w:rPr>
          <w:rFonts w:hint="eastAsia"/>
        </w:rPr>
        <w:t>　　　　二 2008年铜进出口分析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铜产业发展背景分析</w:t>
      </w:r>
      <w:r>
        <w:rPr>
          <w:rFonts w:hint="eastAsia"/>
        </w:rPr>
        <w:br/>
      </w:r>
      <w:r>
        <w:rPr>
          <w:rFonts w:hint="eastAsia"/>
        </w:rPr>
        <w:t>　　第一节 2008年宏观环境</w:t>
      </w:r>
      <w:r>
        <w:rPr>
          <w:rFonts w:hint="eastAsia"/>
        </w:rPr>
        <w:br/>
      </w:r>
      <w:r>
        <w:rPr>
          <w:rFonts w:hint="eastAsia"/>
        </w:rPr>
        <w:t>　　　　一 2008年宏观经济形势</w:t>
      </w:r>
      <w:r>
        <w:rPr>
          <w:rFonts w:hint="eastAsia"/>
        </w:rPr>
        <w:br/>
      </w:r>
      <w:r>
        <w:rPr>
          <w:rFonts w:hint="eastAsia"/>
        </w:rPr>
        <w:t>　　　　二 2009年经济前景预测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铜矿采选产业运营分析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铜冶炼行业运营分析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　　三 铜冶炼企业的发展方向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2008年产业重点企业竞争力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产业投资机会与风险</w:t>
      </w:r>
      <w:r>
        <w:rPr>
          <w:rFonts w:hint="eastAsia"/>
        </w:rPr>
        <w:br/>
      </w:r>
      <w:r>
        <w:rPr>
          <w:rFonts w:hint="eastAsia"/>
        </w:rPr>
        <w:t>　　第一节 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第二节 中智:林－铜业投资风险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2006年世界铜矿储量按地区或国家分布一览表 </w:t>
      </w:r>
      <w:r>
        <w:rPr>
          <w:rFonts w:hint="eastAsia"/>
        </w:rPr>
        <w:br/>
      </w:r>
      <w:r>
        <w:rPr>
          <w:rFonts w:hint="eastAsia"/>
        </w:rPr>
        <w:t>　　图表 3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4 世界铜矿储量和储蓄价差变化示意图</w:t>
      </w:r>
      <w:r>
        <w:rPr>
          <w:rFonts w:hint="eastAsia"/>
        </w:rPr>
        <w:br/>
      </w:r>
      <w:r>
        <w:rPr>
          <w:rFonts w:hint="eastAsia"/>
        </w:rPr>
        <w:t>　　图表 5 世界巨型铜矿产资源储量一览表</w:t>
      </w:r>
      <w:r>
        <w:rPr>
          <w:rFonts w:hint="eastAsia"/>
        </w:rPr>
        <w:br/>
      </w:r>
      <w:r>
        <w:rPr>
          <w:rFonts w:hint="eastAsia"/>
        </w:rPr>
        <w:t>　　图表 6 中国铜矿储量的地理分布图</w:t>
      </w:r>
      <w:r>
        <w:rPr>
          <w:rFonts w:hint="eastAsia"/>
        </w:rPr>
        <w:br/>
      </w:r>
      <w:r>
        <w:rPr>
          <w:rFonts w:hint="eastAsia"/>
        </w:rPr>
        <w:t>　　图表 7 铜产业链构成图</w:t>
      </w:r>
      <w:r>
        <w:rPr>
          <w:rFonts w:hint="eastAsia"/>
        </w:rPr>
        <w:br/>
      </w:r>
      <w:r>
        <w:rPr>
          <w:rFonts w:hint="eastAsia"/>
        </w:rPr>
        <w:t>　　图表 9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10 2006-2008年铜精矿产量与冶炼需求平衡一览表 单位：万T铜</w:t>
      </w:r>
      <w:r>
        <w:rPr>
          <w:rFonts w:hint="eastAsia"/>
        </w:rPr>
        <w:br/>
      </w:r>
      <w:r>
        <w:rPr>
          <w:rFonts w:hint="eastAsia"/>
        </w:rPr>
        <w:t>　　图表 11 2005-2008年全球精铜供需平衡一览表 万T</w:t>
      </w:r>
      <w:r>
        <w:rPr>
          <w:rFonts w:hint="eastAsia"/>
        </w:rPr>
        <w:br/>
      </w:r>
      <w:r>
        <w:rPr>
          <w:rFonts w:hint="eastAsia"/>
        </w:rPr>
        <w:t>　　图表 12 2008年LME和SHFE期铜平均价</w:t>
      </w:r>
      <w:r>
        <w:rPr>
          <w:rFonts w:hint="eastAsia"/>
        </w:rPr>
        <w:br/>
      </w:r>
      <w:r>
        <w:rPr>
          <w:rFonts w:hint="eastAsia"/>
        </w:rPr>
        <w:t>　　图表 13 2005－2008年中国铜选矿产品含铜量一览表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14 2005－2008年中国铜选矿产品含铜量变化图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16 2002－2008年中国铜产量一览表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17 2001－2008年中国各省铜产量一览表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19 2002－2008年中国各省铜加工材产量一览表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20 2001－2008年中国国内生产总值一览表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21 2001－2008年中国国内生产总值变化趋势图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22 2003－2009年中国铜矿采选行业企业数量一览表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23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24 2003－2009年中国铜矿采选行业资产总额一览表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27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29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30 2003－2009年中国铜矿采选行业毛利率一览表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31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32 2003－2009年中国铜矿采选行业利润率一览表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33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34 2003－2009年中国铜矿采选行业企业数量一览表（分企业性质）</w:t>
      </w:r>
      <w:r>
        <w:rPr>
          <w:rFonts w:hint="eastAsia"/>
        </w:rPr>
        <w:br/>
      </w:r>
      <w:r>
        <w:rPr>
          <w:rFonts w:hint="eastAsia"/>
        </w:rPr>
        <w:t>　　图表 37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39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40 2003－2009年中国铜矿采选行业利润总额一览表（分企业性质）</w:t>
      </w:r>
      <w:r>
        <w:rPr>
          <w:rFonts w:hint="eastAsia"/>
        </w:rPr>
        <w:br/>
      </w:r>
      <w:r>
        <w:rPr>
          <w:rFonts w:hint="eastAsia"/>
        </w:rPr>
        <w:t>　　图表 41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42 2003－2009年中国铜矿采选行业毛利率一览表（分企业性质）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43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44 2003－2009年中国铜矿采选行业利润率一览表（分企业性质）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图表 47 2003－2009年中国铜冶炼行业企业数量变化趋势图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49 2003－2009年中国铜冶炼行业资产总额变化趋势图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6e4f91d0a477b" w:history="1">
        <w:r>
          <w:rPr>
            <w:rStyle w:val="Hyperlink"/>
          </w:rPr>
          <w:t>2009-2013年中国铜产业链市场研究及发展趋势预测报告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6e4f91d0a477b" w:history="1">
        <w:r>
          <w:rPr>
            <w:rStyle w:val="Hyperlink"/>
          </w:rPr>
          <w:t>https://www.20087.com/2009-10/R_2009_2013tongchanyelianshichangyanjiBaoGao.html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f9d3e6cbd4689" w:history="1">
      <w:r>
        <w:rPr>
          <w:rStyle w:val="Hyperlink"/>
        </w:rPr>
        <w:t>2009-2013年中国铜产业链市场研究及发展趋势预测报告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ongchanyelianshichangyanjiBaoGao.html" TargetMode="External" Id="R2e46e4f91d0a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ongchanyelianshichangyanjiBaoGao.html" TargetMode="External" Id="R88df9d3e6cb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2009-10-23T01:48:00Z</dcterms:created>
  <dcterms:modified xsi:type="dcterms:W3CDTF">2009-10-23T02:48:00Z</dcterms:modified>
  <dc:subject>2009-2013年中国铜产业链市场研究及发展趋势预测报告</dc:subject>
  <dc:title>2009-2013年中国铜产业链市场研究及发展趋势预测报告</dc:title>
  <cp:keywords>2009-2013年中国铜产业链市场研究及发展趋势预测报告</cp:keywords>
  <dc:description>2009-2013年中国铜产业链市场研究及发展趋势预测报告</dc:description>
</cp:coreProperties>
</file>