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f82a627e04162" w:history="1">
              <w:r>
                <w:rPr>
                  <w:rStyle w:val="Hyperlink"/>
                </w:rPr>
                <w:t>2009-2013年中国银杏叶提取市场研究及发展分析报告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f82a627e04162" w:history="1">
              <w:r>
                <w:rPr>
                  <w:rStyle w:val="Hyperlink"/>
                </w:rPr>
                <w:t>2009-2013年中国银杏叶提取市场研究及发展分析报告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f82a627e04162" w:history="1">
                <w:r>
                  <w:rPr>
                    <w:rStyle w:val="Hyperlink"/>
                  </w:rPr>
                  <w:t>https://www.20087.com/2009-10/R_2009_2013yintiqushichangyanjiujifazhBaoGao.html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是一种从银杏树的叶子中提取有效成分的过程，因其具有抗氧化、改善血液循环等多种功效而受到市场的关注。随着健康产业的发展以及对天然保健品需求的增长，银杏叶提取因其能够提供多种健康益处而广泛应用于食品补充剂、化妆品等领域。目前，制造商正通过优化提取工艺、改进纯化技术等方式提升银杏叶提取物的纯度和稳定性，并通过引入先进检测技术提高产品的质量一致性。此外，随着生物技术的发展，能够提供更高生物活性、更强功能性的新型银杏叶提取物成为研发热点，满足了健康产业的需求。</w:t>
      </w:r>
      <w:r>
        <w:rPr>
          <w:rFonts w:hint="eastAsia"/>
        </w:rPr>
        <w:br/>
      </w:r>
      <w:r>
        <w:rPr>
          <w:rFonts w:hint="eastAsia"/>
        </w:rPr>
        <w:t>　　未来，银杏叶提取将朝着更加高效化、环保化和多功能化的方向发展。一方面，随着生物工程技术的进步，能够提供更高生物活性、具备更强功能集成度的高效银杏叶提取物将成为行业趋势，提高产品的应用范围；另一方面，随着应用领域的拓宽，能够提供更高纯度、具备更强功能性的环保型银杏叶提取物将成为市场需求的重点，提升产品的使用价值。此外，随着可持续发展理念的推广，采用低能耗设计、具备更高环保性能的环保型银杏叶提取物将成为行业发展的重点，减少对环境的影响。然而，如何在提高产品性能的同时确保其安全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银杏叶提取概述</w:t>
      </w:r>
      <w:r>
        <w:rPr>
          <w:rFonts w:hint="eastAsia"/>
        </w:rPr>
        <w:br/>
      </w:r>
      <w:r>
        <w:rPr>
          <w:rFonts w:hint="eastAsia"/>
        </w:rPr>
        <w:t>　　第一节 银杏叶基础</w:t>
      </w:r>
      <w:r>
        <w:rPr>
          <w:rFonts w:hint="eastAsia"/>
        </w:rPr>
        <w:br/>
      </w:r>
      <w:r>
        <w:rPr>
          <w:rFonts w:hint="eastAsia"/>
        </w:rPr>
        <w:t>　　　　一 银杏资源分析</w:t>
      </w:r>
      <w:r>
        <w:rPr>
          <w:rFonts w:hint="eastAsia"/>
        </w:rPr>
        <w:br/>
      </w:r>
      <w:r>
        <w:rPr>
          <w:rFonts w:hint="eastAsia"/>
        </w:rPr>
        <w:t>　　　　二 银杏叶功用</w:t>
      </w:r>
      <w:r>
        <w:rPr>
          <w:rFonts w:hint="eastAsia"/>
        </w:rPr>
        <w:br/>
      </w:r>
      <w:r>
        <w:rPr>
          <w:rFonts w:hint="eastAsia"/>
        </w:rPr>
        <w:t>　　第二节 银杏叶提取物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全球银杏叶市场</w:t>
      </w:r>
      <w:r>
        <w:rPr>
          <w:rFonts w:hint="eastAsia"/>
        </w:rPr>
        <w:br/>
      </w:r>
      <w:r>
        <w:rPr>
          <w:rFonts w:hint="eastAsia"/>
        </w:rPr>
        <w:t>　　第一节 全球植物药市场</w:t>
      </w:r>
      <w:r>
        <w:rPr>
          <w:rFonts w:hint="eastAsia"/>
        </w:rPr>
        <w:br/>
      </w:r>
      <w:r>
        <w:rPr>
          <w:rFonts w:hint="eastAsia"/>
        </w:rPr>
        <w:t>　　　　一 全球植物药市场现状</w:t>
      </w:r>
      <w:r>
        <w:rPr>
          <w:rFonts w:hint="eastAsia"/>
        </w:rPr>
        <w:br/>
      </w:r>
      <w:r>
        <w:rPr>
          <w:rFonts w:hint="eastAsia"/>
        </w:rPr>
        <w:t>　　　　二 主要植物提取物企业</w:t>
      </w:r>
      <w:r>
        <w:rPr>
          <w:rFonts w:hint="eastAsia"/>
        </w:rPr>
        <w:br/>
      </w:r>
      <w:r>
        <w:rPr>
          <w:rFonts w:hint="eastAsia"/>
        </w:rPr>
        <w:t>　　第二节 银杏叶制剂市场</w:t>
      </w:r>
      <w:r>
        <w:rPr>
          <w:rFonts w:hint="eastAsia"/>
        </w:rPr>
        <w:br/>
      </w:r>
      <w:r>
        <w:rPr>
          <w:rFonts w:hint="eastAsia"/>
        </w:rPr>
        <w:t>　　　　一 全球市场规模分析</w:t>
      </w:r>
      <w:r>
        <w:rPr>
          <w:rFonts w:hint="eastAsia"/>
        </w:rPr>
        <w:br/>
      </w:r>
      <w:r>
        <w:rPr>
          <w:rFonts w:hint="eastAsia"/>
        </w:rPr>
        <w:t>　　　　二 银杏制剂重点企业</w:t>
      </w:r>
      <w:r>
        <w:rPr>
          <w:rFonts w:hint="eastAsia"/>
        </w:rPr>
        <w:br/>
      </w:r>
      <w:r>
        <w:rPr>
          <w:rFonts w:hint="eastAsia"/>
        </w:rPr>
        <w:t>　　　　三 国外银杏最新研究</w:t>
      </w:r>
      <w:r>
        <w:rPr>
          <w:rFonts w:hint="eastAsia"/>
        </w:rPr>
        <w:br/>
      </w:r>
      <w:r>
        <w:rPr>
          <w:rFonts w:hint="eastAsia"/>
        </w:rPr>
        <w:t>　　第三节 重点地区分析</w:t>
      </w:r>
      <w:r>
        <w:rPr>
          <w:rFonts w:hint="eastAsia"/>
        </w:rPr>
        <w:br/>
      </w:r>
      <w:r>
        <w:rPr>
          <w:rFonts w:hint="eastAsia"/>
        </w:rPr>
        <w:t>　　　　一 欧洲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国内银杏叶制剂产业</w:t>
      </w:r>
      <w:r>
        <w:rPr>
          <w:rFonts w:hint="eastAsia"/>
        </w:rPr>
        <w:br/>
      </w:r>
      <w:r>
        <w:rPr>
          <w:rFonts w:hint="eastAsia"/>
        </w:rPr>
        <w:t>　　第一节 国内植物提取物市场</w:t>
      </w:r>
      <w:r>
        <w:rPr>
          <w:rFonts w:hint="eastAsia"/>
        </w:rPr>
        <w:br/>
      </w:r>
      <w:r>
        <w:rPr>
          <w:rFonts w:hint="eastAsia"/>
        </w:rPr>
        <w:t>　　　　一 国内植物提取物生产</w:t>
      </w:r>
      <w:r>
        <w:rPr>
          <w:rFonts w:hint="eastAsia"/>
        </w:rPr>
        <w:br/>
      </w:r>
      <w:r>
        <w:rPr>
          <w:rFonts w:hint="eastAsia"/>
        </w:rPr>
        <w:t>　　　　二 植物提取物部分企业</w:t>
      </w:r>
      <w:r>
        <w:rPr>
          <w:rFonts w:hint="eastAsia"/>
        </w:rPr>
        <w:br/>
      </w:r>
      <w:r>
        <w:rPr>
          <w:rFonts w:hint="eastAsia"/>
        </w:rPr>
        <w:t>　　　　三 未来产业发展建议</w:t>
      </w:r>
      <w:r>
        <w:rPr>
          <w:rFonts w:hint="eastAsia"/>
        </w:rPr>
        <w:br/>
      </w:r>
      <w:r>
        <w:rPr>
          <w:rFonts w:hint="eastAsia"/>
        </w:rPr>
        <w:t>　　第二节 国内银杏叶制剂</w:t>
      </w:r>
      <w:r>
        <w:rPr>
          <w:rFonts w:hint="eastAsia"/>
        </w:rPr>
        <w:br/>
      </w:r>
      <w:r>
        <w:rPr>
          <w:rFonts w:hint="eastAsia"/>
        </w:rPr>
        <w:t>　　　　一 银杏叶制剂市场规模</w:t>
      </w:r>
      <w:r>
        <w:rPr>
          <w:rFonts w:hint="eastAsia"/>
        </w:rPr>
        <w:br/>
      </w:r>
      <w:r>
        <w:rPr>
          <w:rFonts w:hint="eastAsia"/>
        </w:rPr>
        <w:t>　　　　二 国内主要生产厂家概况</w:t>
      </w:r>
      <w:r>
        <w:rPr>
          <w:rFonts w:hint="eastAsia"/>
        </w:rPr>
        <w:br/>
      </w:r>
      <w:r>
        <w:rPr>
          <w:rFonts w:hint="eastAsia"/>
        </w:rPr>
        <w:t>　　　　三 银杏叶提取物口服制剂</w:t>
      </w:r>
      <w:r>
        <w:rPr>
          <w:rFonts w:hint="eastAsia"/>
        </w:rPr>
        <w:br/>
      </w:r>
      <w:r>
        <w:rPr>
          <w:rFonts w:hint="eastAsia"/>
        </w:rPr>
        <w:t>　　　　四 我国竞争优劣势分析</w:t>
      </w:r>
      <w:r>
        <w:rPr>
          <w:rFonts w:hint="eastAsia"/>
        </w:rPr>
        <w:br/>
      </w:r>
      <w:r>
        <w:rPr>
          <w:rFonts w:hint="eastAsia"/>
        </w:rPr>
        <w:t>　　第三节 银杏叶制剂医院调研</w:t>
      </w:r>
      <w:r>
        <w:rPr>
          <w:rFonts w:hint="eastAsia"/>
        </w:rPr>
        <w:br/>
      </w:r>
      <w:r>
        <w:rPr>
          <w:rFonts w:hint="eastAsia"/>
        </w:rPr>
        <w:t>　　　　一 银杏叶制剂市场品牌</w:t>
      </w:r>
      <w:r>
        <w:rPr>
          <w:rFonts w:hint="eastAsia"/>
        </w:rPr>
        <w:br/>
      </w:r>
      <w:r>
        <w:rPr>
          <w:rFonts w:hint="eastAsia"/>
        </w:rPr>
        <w:t>　　　　二 银杏叶制剂应用科室</w:t>
      </w:r>
      <w:r>
        <w:rPr>
          <w:rFonts w:hint="eastAsia"/>
        </w:rPr>
        <w:br/>
      </w:r>
      <w:r>
        <w:rPr>
          <w:rFonts w:hint="eastAsia"/>
        </w:rPr>
        <w:t>　　　　三 银杏叶产品剂型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 国产与进口竞争格局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产品竞争格局</w:t>
      </w:r>
      <w:r>
        <w:rPr>
          <w:rFonts w:hint="eastAsia"/>
        </w:rPr>
        <w:br/>
      </w:r>
      <w:r>
        <w:rPr>
          <w:rFonts w:hint="eastAsia"/>
        </w:rPr>
        <w:t>　　第二节 市场产品竞争</w:t>
      </w:r>
      <w:r>
        <w:rPr>
          <w:rFonts w:hint="eastAsia"/>
        </w:rPr>
        <w:br/>
      </w:r>
      <w:r>
        <w:rPr>
          <w:rFonts w:hint="eastAsia"/>
        </w:rPr>
        <w:t>　　　　一 康恩贝--天保宁</w:t>
      </w:r>
      <w:r>
        <w:rPr>
          <w:rFonts w:hint="eastAsia"/>
        </w:rPr>
        <w:br/>
      </w:r>
      <w:r>
        <w:rPr>
          <w:rFonts w:hint="eastAsia"/>
        </w:rPr>
        <w:t>　　　　二 扬子江 --依康宁</w:t>
      </w:r>
      <w:r>
        <w:rPr>
          <w:rFonts w:hint="eastAsia"/>
        </w:rPr>
        <w:br/>
      </w:r>
      <w:r>
        <w:rPr>
          <w:rFonts w:hint="eastAsia"/>
        </w:rPr>
        <w:t>　　　　三 信谊百路达药业-百路达</w:t>
      </w:r>
      <w:r>
        <w:rPr>
          <w:rFonts w:hint="eastAsia"/>
        </w:rPr>
        <w:br/>
      </w:r>
      <w:r>
        <w:rPr>
          <w:rFonts w:hint="eastAsia"/>
        </w:rPr>
        <w:t>　　　　四 海王--银杏叶片</w:t>
      </w:r>
      <w:r>
        <w:rPr>
          <w:rFonts w:hint="eastAsia"/>
        </w:rPr>
        <w:br/>
      </w:r>
      <w:r>
        <w:rPr>
          <w:rFonts w:hint="eastAsia"/>
        </w:rPr>
        <w:t>　　　　五 贵州信邦制药--银杏天宝</w:t>
      </w:r>
      <w:r>
        <w:rPr>
          <w:rFonts w:hint="eastAsia"/>
        </w:rPr>
        <w:br/>
      </w:r>
      <w:r>
        <w:rPr>
          <w:rFonts w:hint="eastAsia"/>
        </w:rPr>
        <w:t>　　　　六 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 深圳海王药业--银可络</w:t>
      </w:r>
      <w:r>
        <w:rPr>
          <w:rFonts w:hint="eastAsia"/>
        </w:rPr>
        <w:br/>
      </w:r>
      <w:r>
        <w:rPr>
          <w:rFonts w:hint="eastAsia"/>
        </w:rPr>
        <w:t>　　　　八 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 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业内企业盈利能力分析</w:t>
      </w:r>
      <w:r>
        <w:rPr>
          <w:rFonts w:hint="eastAsia"/>
        </w:rPr>
        <w:br/>
      </w:r>
      <w:r>
        <w:rPr>
          <w:rFonts w:hint="eastAsia"/>
        </w:rPr>
        <w:t>　　第一节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第二节 贵州省信邦制药股份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第三节 泰兴市宣堡生物制品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第四节 山东安泰生物技术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第五节 贵州益佰科技研发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第六节 邳州市富伟生化制品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第七节 泰兴实隆生物制品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第八节 中.智.林 徐州康泰生物制品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企业盈利能力分析</w:t>
      </w:r>
      <w:r>
        <w:rPr>
          <w:rFonts w:hint="eastAsia"/>
        </w:rPr>
        <w:br/>
      </w:r>
      <w:r>
        <w:rPr>
          <w:rFonts w:hint="eastAsia"/>
        </w:rPr>
        <w:t>　　图表 1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2 银杏叶制剂剂型比例图</w:t>
      </w:r>
      <w:r>
        <w:rPr>
          <w:rFonts w:hint="eastAsia"/>
        </w:rPr>
        <w:br/>
      </w:r>
      <w:r>
        <w:rPr>
          <w:rFonts w:hint="eastAsia"/>
        </w:rPr>
        <w:t>　　图表 3 2006-2007年全国医院银杏摄取物用药分析</w:t>
      </w:r>
      <w:r>
        <w:rPr>
          <w:rFonts w:hint="eastAsia"/>
        </w:rPr>
        <w:br/>
      </w:r>
      <w:r>
        <w:rPr>
          <w:rFonts w:hint="eastAsia"/>
        </w:rPr>
        <w:t>　　图表 4 国内医院银杏叶摄取物市场用药金额分析</w:t>
      </w:r>
      <w:r>
        <w:rPr>
          <w:rFonts w:hint="eastAsia"/>
        </w:rPr>
        <w:br/>
      </w:r>
      <w:r>
        <w:rPr>
          <w:rFonts w:hint="eastAsia"/>
        </w:rPr>
        <w:t>　　图表 5 2007年医院银杏口服主要制剂用药分析</w:t>
      </w:r>
      <w:r>
        <w:rPr>
          <w:rFonts w:hint="eastAsia"/>
        </w:rPr>
        <w:br/>
      </w:r>
      <w:r>
        <w:rPr>
          <w:rFonts w:hint="eastAsia"/>
        </w:rPr>
        <w:t>　　图表 7 医生对银杏叶制剂功能的认知率</w:t>
      </w:r>
      <w:r>
        <w:rPr>
          <w:rFonts w:hint="eastAsia"/>
        </w:rPr>
        <w:br/>
      </w:r>
      <w:r>
        <w:rPr>
          <w:rFonts w:hint="eastAsia"/>
        </w:rPr>
        <w:t>　　图表 8 医生对银杏叶制剂功效机理认知比例</w:t>
      </w:r>
      <w:r>
        <w:rPr>
          <w:rFonts w:hint="eastAsia"/>
        </w:rPr>
        <w:br/>
      </w:r>
      <w:r>
        <w:rPr>
          <w:rFonts w:hint="eastAsia"/>
        </w:rPr>
        <w:t>　　图表 9 医生认为最有效的银杏叶制剂剂型</w:t>
      </w:r>
      <w:r>
        <w:rPr>
          <w:rFonts w:hint="eastAsia"/>
        </w:rPr>
        <w:br/>
      </w:r>
      <w:r>
        <w:rPr>
          <w:rFonts w:hint="eastAsia"/>
        </w:rPr>
        <w:t>　　图表 10 2007年浙江绍兴东灵保健食品企业盈利能力一览表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11 2007年贵州省信邦制药股份企业盈利能力一览表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12 2007年泰兴市宣堡生物制品企业盈利能力一览表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13 2007年山东安泰生物技术企业盈利能力一览表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14 2007年贵州益佰科技研发企业盈利能力一览表 千元</w:t>
      </w:r>
      <w:r>
        <w:rPr>
          <w:rFonts w:hint="eastAsia"/>
        </w:rPr>
        <w:br/>
      </w:r>
      <w:r>
        <w:rPr>
          <w:rFonts w:hint="eastAsia"/>
        </w:rPr>
        <w:t>　　图表 15 2007年邳州市富伟生化制品企业盈利能力一览表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f82a627e04162" w:history="1">
        <w:r>
          <w:rPr>
            <w:rStyle w:val="Hyperlink"/>
          </w:rPr>
          <w:t>2009-2013年中国银杏叶提取市场研究及发展分析报告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f82a627e04162" w:history="1">
        <w:r>
          <w:rPr>
            <w:rStyle w:val="Hyperlink"/>
          </w:rPr>
          <w:t>https://www.20087.com/2009-10/R_2009_2013yintiqushichangyanjiujifazhBaoGao.html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1cec2933c4f19" w:history="1">
      <w:r>
        <w:rPr>
          <w:rStyle w:val="Hyperlink"/>
        </w:rPr>
        <w:t>2009-2013年中国银杏叶提取市场研究及发展分析报告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ntiqushichangyanjiujifazhBaoGao.html" TargetMode="External" Id="R81df82a627e0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ntiqushichangyanjiujifazhBaoGao.html" TargetMode="External" Id="Rdc11cec2933c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2009-10-23T02:04:00Z</dcterms:created>
  <dcterms:modified xsi:type="dcterms:W3CDTF">2009-10-23T03:04:00Z</dcterms:modified>
  <dc:subject>2009-2013年中国银杏叶提取市场研究及发展分析报告</dc:subject>
  <dc:title>2009-2013年中国银杏叶提取市场研究及发展分析报告</dc:title>
  <cp:keywords>2009-2013年中国银杏叶提取市场研究及发展分析报告</cp:keywords>
  <dc:description>2009-2013年中国银杏叶提取市场研究及发展分析报告</dc:description>
</cp:coreProperties>
</file>