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d1c050744cff" w:history="1">
              <w:r>
                <w:rPr>
                  <w:rStyle w:val="Hyperlink"/>
                </w:rPr>
                <w:t>2009-2013年中国MRI市场研究及领先企业盈利分析报告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d1c050744cff" w:history="1">
              <w:r>
                <w:rPr>
                  <w:rStyle w:val="Hyperlink"/>
                </w:rPr>
                <w:t>2009-2013年中国MRI市场研究及领先企业盈利分析报告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5d1c050744cff" w:history="1">
                <w:r>
                  <w:rPr>
                    <w:rStyle w:val="Hyperlink"/>
                  </w:rPr>
                  <w:t>https://www.20087.com/2009-10/R_2009_2013shichangyanjiujilingxianqiyBaoGao.html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中国医疗器械产业分析</w:t>
      </w:r>
      <w:r>
        <w:rPr>
          <w:rFonts w:hint="eastAsia"/>
        </w:rPr>
        <w:br/>
      </w:r>
      <w:r>
        <w:rPr>
          <w:rFonts w:hint="eastAsia"/>
        </w:rPr>
        <w:t>　　第一节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第四节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第五节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医用磁共振成像设备</w:t>
      </w:r>
      <w:r>
        <w:rPr>
          <w:rFonts w:hint="eastAsia"/>
        </w:rPr>
        <w:br/>
      </w:r>
      <w:r>
        <w:rPr>
          <w:rFonts w:hint="eastAsia"/>
        </w:rPr>
        <w:t>　　第一节 磁共振成像发展历程</w:t>
      </w:r>
      <w:r>
        <w:rPr>
          <w:rFonts w:hint="eastAsia"/>
        </w:rPr>
        <w:br/>
      </w:r>
      <w:r>
        <w:rPr>
          <w:rFonts w:hint="eastAsia"/>
        </w:rPr>
        <w:t>　　　　一 核磁共振现象的发现</w:t>
      </w:r>
      <w:r>
        <w:rPr>
          <w:rFonts w:hint="eastAsia"/>
        </w:rPr>
        <w:br/>
      </w:r>
      <w:r>
        <w:rPr>
          <w:rFonts w:hint="eastAsia"/>
        </w:rPr>
        <w:t>　　　　二 核磁共振到磁共振波谱学</w:t>
      </w:r>
      <w:r>
        <w:rPr>
          <w:rFonts w:hint="eastAsia"/>
        </w:rPr>
        <w:br/>
      </w:r>
      <w:r>
        <w:rPr>
          <w:rFonts w:hint="eastAsia"/>
        </w:rPr>
        <w:t>　　　　三 磁共振成像的发展</w:t>
      </w:r>
      <w:r>
        <w:rPr>
          <w:rFonts w:hint="eastAsia"/>
        </w:rPr>
        <w:br/>
      </w:r>
      <w:r>
        <w:rPr>
          <w:rFonts w:hint="eastAsia"/>
        </w:rPr>
        <w:t>　　第二节 国内MRI市场现状</w:t>
      </w:r>
      <w:r>
        <w:rPr>
          <w:rFonts w:hint="eastAsia"/>
        </w:rPr>
        <w:br/>
      </w:r>
      <w:r>
        <w:rPr>
          <w:rFonts w:hint="eastAsia"/>
        </w:rPr>
        <w:t>　　　　一 MRI设备保有量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第三节 细分产品竞争</w:t>
      </w:r>
      <w:r>
        <w:rPr>
          <w:rFonts w:hint="eastAsia"/>
        </w:rPr>
        <w:br/>
      </w:r>
      <w:r>
        <w:rPr>
          <w:rFonts w:hint="eastAsia"/>
        </w:rPr>
        <w:t>　　　　一 超导型MRI竞争</w:t>
      </w:r>
      <w:r>
        <w:rPr>
          <w:rFonts w:hint="eastAsia"/>
        </w:rPr>
        <w:br/>
      </w:r>
      <w:r>
        <w:rPr>
          <w:rFonts w:hint="eastAsia"/>
        </w:rPr>
        <w:t>　　　　二 临床应用型竞争</w:t>
      </w:r>
      <w:r>
        <w:rPr>
          <w:rFonts w:hint="eastAsia"/>
        </w:rPr>
        <w:br/>
      </w:r>
      <w:r>
        <w:rPr>
          <w:rFonts w:hint="eastAsia"/>
        </w:rPr>
        <w:t>　　　　三 永磁型MRI竞争</w:t>
      </w:r>
      <w:r>
        <w:rPr>
          <w:rFonts w:hint="eastAsia"/>
        </w:rPr>
        <w:br/>
      </w:r>
      <w:r>
        <w:rPr>
          <w:rFonts w:hint="eastAsia"/>
        </w:rPr>
        <w:t>　　第四节 国产及进口竞争</w:t>
      </w:r>
      <w:r>
        <w:rPr>
          <w:rFonts w:hint="eastAsia"/>
        </w:rPr>
        <w:br/>
      </w:r>
      <w:r>
        <w:rPr>
          <w:rFonts w:hint="eastAsia"/>
        </w:rPr>
        <w:t>　　　　一 国内企业格局</w:t>
      </w:r>
      <w:r>
        <w:rPr>
          <w:rFonts w:hint="eastAsia"/>
        </w:rPr>
        <w:br/>
      </w:r>
      <w:r>
        <w:rPr>
          <w:rFonts w:hint="eastAsia"/>
        </w:rPr>
        <w:t>　　　　二 进口企业格局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MRI竞争企业盈利分析</w:t>
      </w:r>
      <w:r>
        <w:rPr>
          <w:rFonts w:hint="eastAsia"/>
        </w:rPr>
        <w:br/>
      </w:r>
      <w:r>
        <w:rPr>
          <w:rFonts w:hint="eastAsia"/>
        </w:rPr>
        <w:t>　　第一节 通用医疗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第三节 万东医疗装备股份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第四节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第五节 贝斯达医疗器械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客户分布</w:t>
      </w:r>
      <w:r>
        <w:rPr>
          <w:rFonts w:hint="eastAsia"/>
        </w:rPr>
        <w:br/>
      </w:r>
      <w:r>
        <w:rPr>
          <w:rFonts w:hint="eastAsia"/>
        </w:rPr>
        <w:t>　　　　四 2007年财务盈利</w:t>
      </w:r>
      <w:r>
        <w:rPr>
          <w:rFonts w:hint="eastAsia"/>
        </w:rPr>
        <w:br/>
      </w:r>
      <w:r>
        <w:rPr>
          <w:rFonts w:hint="eastAsia"/>
        </w:rPr>
        <w:t>　　第六节 深圳市安科高技术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第七节 西门子迈迪特（深圳）磁共振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第八节 安捷瑞电子医疗（沈阳）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2007年财务盈利</w:t>
      </w:r>
      <w:r>
        <w:rPr>
          <w:rFonts w:hint="eastAsia"/>
        </w:rPr>
        <w:br/>
      </w:r>
      <w:r>
        <w:rPr>
          <w:rFonts w:hint="eastAsia"/>
        </w:rPr>
        <w:t>　　第九节 新奥博为技术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第十节 中智-林：宁波鑫高益磁材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2007年财务盈利</w:t>
      </w:r>
      <w:r>
        <w:rPr>
          <w:rFonts w:hint="eastAsia"/>
        </w:rPr>
        <w:br/>
      </w:r>
      <w:r>
        <w:rPr>
          <w:rFonts w:hint="eastAsia"/>
        </w:rPr>
        <w:t>　　图表 1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3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4 20067年医疗器械收入与利润排名一览表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5 高端医疗器械市场概述</w:t>
      </w:r>
      <w:r>
        <w:rPr>
          <w:rFonts w:hint="eastAsia"/>
        </w:rPr>
        <w:br/>
      </w:r>
      <w:r>
        <w:rPr>
          <w:rFonts w:hint="eastAsia"/>
        </w:rPr>
        <w:t>　　图表 6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7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8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9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10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11 医疗器械行业监管</w:t>
      </w:r>
      <w:r>
        <w:rPr>
          <w:rFonts w:hint="eastAsia"/>
        </w:rPr>
        <w:br/>
      </w:r>
      <w:r>
        <w:rPr>
          <w:rFonts w:hint="eastAsia"/>
        </w:rPr>
        <w:t>　　图表 12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13 县医院新增投入</w:t>
      </w:r>
      <w:r>
        <w:rPr>
          <w:rFonts w:hint="eastAsia"/>
        </w:rPr>
        <w:br/>
      </w:r>
      <w:r>
        <w:rPr>
          <w:rFonts w:hint="eastAsia"/>
        </w:rPr>
        <w:t>　　图表 14 县妇幼保健机构新增投入</w:t>
      </w:r>
      <w:r>
        <w:rPr>
          <w:rFonts w:hint="eastAsia"/>
        </w:rPr>
        <w:br/>
      </w:r>
      <w:r>
        <w:rPr>
          <w:rFonts w:hint="eastAsia"/>
        </w:rPr>
        <w:t>　　图表 15 县中医院新增投入</w:t>
      </w:r>
      <w:r>
        <w:rPr>
          <w:rFonts w:hint="eastAsia"/>
        </w:rPr>
        <w:br/>
      </w:r>
      <w:r>
        <w:rPr>
          <w:rFonts w:hint="eastAsia"/>
        </w:rPr>
        <w:t>　　图表 16 乡镇卫生院新增投入：</w:t>
      </w:r>
      <w:r>
        <w:rPr>
          <w:rFonts w:hint="eastAsia"/>
        </w:rPr>
        <w:br/>
      </w:r>
      <w:r>
        <w:rPr>
          <w:rFonts w:hint="eastAsia"/>
        </w:rPr>
        <w:t>　　图表 17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18 2004年国内MRI设备保有量一览表</w:t>
      </w:r>
      <w:r>
        <w:rPr>
          <w:rFonts w:hint="eastAsia"/>
        </w:rPr>
        <w:br/>
      </w:r>
      <w:r>
        <w:rPr>
          <w:rFonts w:hint="eastAsia"/>
        </w:rPr>
        <w:t>　　图表 19 超导型MRI企业及产品系列一览表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20 临床应用型MRI企业及产品系列一览表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21 永磁型MRI企业及产品系列一览表</w:t>
      </w:r>
      <w:r>
        <w:rPr>
          <w:rFonts w:hint="eastAsia"/>
        </w:rPr>
        <w:br/>
      </w:r>
      <w:r>
        <w:rPr>
          <w:rFonts w:hint="eastAsia"/>
        </w:rPr>
        <w:t>　　图表 22 2007年深圳市贝斯达医疗器械财务运行及盈利一览表</w:t>
      </w:r>
      <w:r>
        <w:rPr>
          <w:rFonts w:hint="eastAsia"/>
        </w:rPr>
        <w:br/>
      </w:r>
      <w:r>
        <w:rPr>
          <w:rFonts w:hint="eastAsia"/>
        </w:rPr>
        <w:t>　　图表 23 2007年深圳安科高技术股份有限公司财务运行及盈利一览表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24 2007年西门子迈迪特（深圳）磁共振有限公司财务运行及盈利一览表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25 2007年安捷瑞电子医疗（沈阳）有限公司财务运行及盈利一览表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26 2007年新奥博为技术有限公司财务运行及盈利一览表</w:t>
      </w:r>
      <w:r>
        <w:rPr>
          <w:rFonts w:hint="eastAsia"/>
        </w:rPr>
        <w:br/>
      </w:r>
      <w:r>
        <w:rPr>
          <w:rFonts w:hint="eastAsia"/>
        </w:rPr>
        <w:t>　　图表 27 2007年宁波鑫高益磁材财务运行及盈利一览表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d1c050744cff" w:history="1">
        <w:r>
          <w:rPr>
            <w:rStyle w:val="Hyperlink"/>
          </w:rPr>
          <w:t>2009-2013年中国MRI市场研究及领先企业盈利分析报告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5d1c050744cff" w:history="1">
        <w:r>
          <w:rPr>
            <w:rStyle w:val="Hyperlink"/>
          </w:rPr>
          <w:t>https://www.20087.com/2009-10/R_2009_2013shichangyanjiujilingxianqiyBaoGao.html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8952faae6417a" w:history="1">
      <w:r>
        <w:rPr>
          <w:rStyle w:val="Hyperlink"/>
        </w:rPr>
        <w:t>2009-2013年中国MRI市场研究及领先企业盈利分析报告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ichangyanjiujilingxianqiyBaoGao.html" TargetMode="External" Id="R8075d1c0507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ichangyanjiujilingxianqiyBaoGao.html" TargetMode="External" Id="Rf7e8952faae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2009-10-21T05:12:00Z</dcterms:created>
  <dcterms:modified xsi:type="dcterms:W3CDTF">2009-10-21T06:12:00Z</dcterms:modified>
  <dc:subject>2009-2013年中国MRI市场研究及领先企业盈利分析报告</dc:subject>
  <dc:title>2009-2013年中国MRI市场研究及领先企业盈利分析报告</dc:title>
  <cp:keywords>2009-2013年中国MRI市场研究及领先企业盈利分析报告</cp:keywords>
  <dc:description>2009-2013年中国MRI市场研究及领先企业盈利分析报告</dc:description>
</cp:coreProperties>
</file>