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e33e0fe94d6e" w:history="1">
              <w:r>
                <w:rPr>
                  <w:rStyle w:val="Hyperlink"/>
                </w:rPr>
                <w:t>纤维素乙醇行业市场研究与预测报告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e33e0fe94d6e" w:history="1">
              <w:r>
                <w:rPr>
                  <w:rStyle w:val="Hyperlink"/>
                </w:rPr>
                <w:t>纤维素乙醇行业市场研究与预测报告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5e33e0fe94d6e" w:history="1">
                <w:r>
                  <w:rPr>
                    <w:rStyle w:val="Hyperlink"/>
                  </w:rPr>
                  <w:t>https://www.20087.com/2009-11/R_xianweisuyichunshichangyanjiuyuyuceBaoGao.html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纤维素乙醇概况 1</w:t>
      </w:r>
      <w:r>
        <w:rPr>
          <w:rFonts w:hint="eastAsia"/>
        </w:rPr>
        <w:br/>
      </w:r>
      <w:r>
        <w:rPr>
          <w:rFonts w:hint="eastAsia"/>
        </w:rPr>
        <w:t>　　第一节 纤维素乙醇概述</w:t>
      </w:r>
      <w:r>
        <w:rPr>
          <w:rFonts w:hint="eastAsia"/>
        </w:rPr>
        <w:br/>
      </w:r>
      <w:r>
        <w:rPr>
          <w:rFonts w:hint="eastAsia"/>
        </w:rPr>
        <w:t>　　第二节 纤维素乙醇行业相关政策分析</w:t>
      </w:r>
      <w:r>
        <w:rPr>
          <w:rFonts w:hint="eastAsia"/>
        </w:rPr>
        <w:br/>
      </w:r>
      <w:r>
        <w:rPr>
          <w:rFonts w:hint="eastAsia"/>
        </w:rPr>
        <w:t>　　第三节 发展纤维素乙醇的意义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纤维素乙醇的生产工艺及技术进展 5</w:t>
      </w:r>
      <w:r>
        <w:rPr>
          <w:rFonts w:hint="eastAsia"/>
        </w:rPr>
        <w:br/>
      </w:r>
      <w:r>
        <w:rPr>
          <w:rFonts w:hint="eastAsia"/>
        </w:rPr>
        <w:t>　　第一节 纤维素乙醇主要生产方法</w:t>
      </w:r>
      <w:r>
        <w:rPr>
          <w:rFonts w:hint="eastAsia"/>
        </w:rPr>
        <w:br/>
      </w:r>
      <w:r>
        <w:rPr>
          <w:rFonts w:hint="eastAsia"/>
        </w:rPr>
        <w:t>　　　　一、纤维素水解发酵工艺</w:t>
      </w:r>
      <w:r>
        <w:rPr>
          <w:rFonts w:hint="eastAsia"/>
        </w:rPr>
        <w:br/>
      </w:r>
      <w:r>
        <w:rPr>
          <w:rFonts w:hint="eastAsia"/>
        </w:rPr>
        <w:t>　　　　二、生物质合成气制取纤维素乙醇法</w:t>
      </w:r>
      <w:r>
        <w:rPr>
          <w:rFonts w:hint="eastAsia"/>
        </w:rPr>
        <w:br/>
      </w:r>
      <w:r>
        <w:rPr>
          <w:rFonts w:hint="eastAsia"/>
        </w:rPr>
        <w:t>　　第二节 国外纤维素乙醇工艺技术进展</w:t>
      </w:r>
      <w:r>
        <w:rPr>
          <w:rFonts w:hint="eastAsia"/>
        </w:rPr>
        <w:br/>
      </w:r>
      <w:r>
        <w:rPr>
          <w:rFonts w:hint="eastAsia"/>
        </w:rPr>
        <w:t>　　第三节 国内纤维素乙醇工艺技术进展</w:t>
      </w:r>
      <w:r>
        <w:rPr>
          <w:rFonts w:hint="eastAsia"/>
        </w:rPr>
        <w:br/>
      </w:r>
      <w:r>
        <w:rPr>
          <w:rFonts w:hint="eastAsia"/>
        </w:rPr>
        <w:t>　　　　一、木质纤维素水解技术</w:t>
      </w:r>
      <w:r>
        <w:rPr>
          <w:rFonts w:hint="eastAsia"/>
        </w:rPr>
        <w:br/>
      </w:r>
      <w:r>
        <w:rPr>
          <w:rFonts w:hint="eastAsia"/>
        </w:rPr>
        <w:t>　　　　二、水解糖微生物利用技术</w:t>
      </w:r>
      <w:r>
        <w:rPr>
          <w:rFonts w:hint="eastAsia"/>
        </w:rPr>
        <w:br/>
      </w:r>
      <w:r>
        <w:rPr>
          <w:rFonts w:hint="eastAsia"/>
        </w:rPr>
        <w:t>　　　　三、在线产物分离连续发酵技术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纤维素乙醇商业价值分析 13</w:t>
      </w:r>
      <w:r>
        <w:rPr>
          <w:rFonts w:hint="eastAsia"/>
        </w:rPr>
        <w:br/>
      </w:r>
      <w:r>
        <w:rPr>
          <w:rFonts w:hint="eastAsia"/>
        </w:rPr>
        <w:t>　　　　一、纤维素乙醇的效益分析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三、纤维素乙醇项目的可行性分析</w:t>
      </w:r>
      <w:r>
        <w:rPr>
          <w:rFonts w:hint="eastAsia"/>
        </w:rPr>
        <w:br/>
      </w:r>
      <w:r>
        <w:rPr>
          <w:rFonts w:hint="eastAsia"/>
        </w:rPr>
        <w:t>　　　　四、纤维素乙醇商业化生产的经济分析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纤维素乙醇产业化分析 23</w:t>
      </w:r>
      <w:r>
        <w:rPr>
          <w:rFonts w:hint="eastAsia"/>
        </w:rPr>
        <w:br/>
      </w:r>
      <w:r>
        <w:rPr>
          <w:rFonts w:hint="eastAsia"/>
        </w:rPr>
        <w:t>　　第一节 纤维素乙醇产业化进展</w:t>
      </w:r>
      <w:r>
        <w:rPr>
          <w:rFonts w:hint="eastAsia"/>
        </w:rPr>
        <w:br/>
      </w:r>
      <w:r>
        <w:rPr>
          <w:rFonts w:hint="eastAsia"/>
        </w:rPr>
        <w:t>　　　　一、国外产业化进展</w:t>
      </w:r>
      <w:r>
        <w:rPr>
          <w:rFonts w:hint="eastAsia"/>
        </w:rPr>
        <w:br/>
      </w:r>
      <w:r>
        <w:rPr>
          <w:rFonts w:hint="eastAsia"/>
        </w:rPr>
        <w:t>　　　　二、国内产业化进展</w:t>
      </w:r>
      <w:r>
        <w:rPr>
          <w:rFonts w:hint="eastAsia"/>
        </w:rPr>
        <w:br/>
      </w:r>
      <w:r>
        <w:rPr>
          <w:rFonts w:hint="eastAsia"/>
        </w:rPr>
        <w:t>　　第二节 影响纤维素乙醇产业化主要因素</w:t>
      </w:r>
      <w:r>
        <w:rPr>
          <w:rFonts w:hint="eastAsia"/>
        </w:rPr>
        <w:br/>
      </w:r>
      <w:r>
        <w:rPr>
          <w:rFonts w:hint="eastAsia"/>
        </w:rPr>
        <w:t>　　第三节 纤维素乙醇产业化发展策略</w:t>
      </w:r>
      <w:r>
        <w:rPr>
          <w:rFonts w:hint="eastAsia"/>
        </w:rPr>
        <w:br/>
      </w:r>
      <w:r>
        <w:rPr>
          <w:rFonts w:hint="eastAsia"/>
        </w:rPr>
        <w:t>　　第四节 未来纤维素乙醇产业化发展趋势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纤维素乙醇行业发展前景分析 37</w:t>
      </w:r>
      <w:r>
        <w:rPr>
          <w:rFonts w:hint="eastAsia"/>
        </w:rPr>
        <w:br/>
      </w:r>
      <w:r>
        <w:rPr>
          <w:rFonts w:hint="eastAsia"/>
        </w:rPr>
        <w:t>　　第一节 纤维素乙醇行业面临的难题</w:t>
      </w:r>
      <w:r>
        <w:rPr>
          <w:rFonts w:hint="eastAsia"/>
        </w:rPr>
        <w:br/>
      </w:r>
      <w:r>
        <w:rPr>
          <w:rFonts w:hint="eastAsia"/>
        </w:rPr>
        <w:t>　　第二节 纤维素乙醇行业发展存在的风险</w:t>
      </w:r>
      <w:r>
        <w:rPr>
          <w:rFonts w:hint="eastAsia"/>
        </w:rPr>
        <w:br/>
      </w:r>
      <w:r>
        <w:rPr>
          <w:rFonts w:hint="eastAsia"/>
        </w:rPr>
        <w:t>　　第三节 纤维素乙醇行业发展前景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纤维素乙醇投资分析 44</w:t>
      </w:r>
      <w:r>
        <w:rPr>
          <w:rFonts w:hint="eastAsia"/>
        </w:rPr>
        <w:br/>
      </w:r>
      <w:r>
        <w:rPr>
          <w:rFonts w:hint="eastAsia"/>
        </w:rPr>
        <w:t>　　第一节 全球生物乙醇投资状况分析</w:t>
      </w:r>
      <w:r>
        <w:rPr>
          <w:rFonts w:hint="eastAsia"/>
        </w:rPr>
        <w:br/>
      </w:r>
      <w:r>
        <w:rPr>
          <w:rFonts w:hint="eastAsia"/>
        </w:rPr>
        <w:t>　　第二节 重大在建项目分析</w:t>
      </w:r>
      <w:r>
        <w:rPr>
          <w:rFonts w:hint="eastAsia"/>
        </w:rPr>
        <w:br/>
      </w:r>
      <w:r>
        <w:rPr>
          <w:rFonts w:hint="eastAsia"/>
        </w:rPr>
        <w:t>　　　　一、BP在美推进纤维素乙醇项目</w:t>
      </w:r>
      <w:r>
        <w:rPr>
          <w:rFonts w:hint="eastAsia"/>
        </w:rPr>
        <w:br/>
      </w:r>
      <w:r>
        <w:rPr>
          <w:rFonts w:hint="eastAsia"/>
        </w:rPr>
        <w:t>　　　　二、中粮集团纤维素乙醇试车成功</w:t>
      </w:r>
      <w:r>
        <w:rPr>
          <w:rFonts w:hint="eastAsia"/>
        </w:rPr>
        <w:br/>
      </w:r>
      <w:r>
        <w:rPr>
          <w:rFonts w:hint="eastAsia"/>
        </w:rPr>
        <w:t>　　　　三、壳牌公司首次销售纤维素乙醇汽油</w:t>
      </w:r>
      <w:r>
        <w:rPr>
          <w:rFonts w:hint="eastAsia"/>
        </w:rPr>
        <w:br/>
      </w:r>
      <w:r>
        <w:rPr>
          <w:rFonts w:hint="eastAsia"/>
        </w:rPr>
        <w:t>　　第三节 中.智.林.：纤维素乙醇投资的社会和生态效益分析</w:t>
      </w:r>
      <w:r>
        <w:rPr>
          <w:rFonts w:hint="eastAsia"/>
        </w:rPr>
        <w:br/>
      </w:r>
      <w:r>
        <w:rPr>
          <w:rFonts w:hint="eastAsia"/>
        </w:rPr>
        <w:t>　　　　一、环境效益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e33e0fe94d6e" w:history="1">
        <w:r>
          <w:rPr>
            <w:rStyle w:val="Hyperlink"/>
          </w:rPr>
          <w:t>纤维素乙醇行业市场研究与预测报告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5e33e0fe94d6e" w:history="1">
        <w:r>
          <w:rPr>
            <w:rStyle w:val="Hyperlink"/>
          </w:rPr>
          <w:t>https://www.20087.com/2009-11/R_xianweisuyichunshichangyanjiuyuyuceBaoGao.html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e1a85afff40a9" w:history="1">
      <w:r>
        <w:rPr>
          <w:rStyle w:val="Hyperlink"/>
        </w:rPr>
        <w:t>纤维素乙醇行业市场研究与预测报告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xianweisuyichunshichangyanjiuyuyuceBaoGao.html" TargetMode="External" Id="R1ef5e33e0fe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xianweisuyichunshichangyanjiuyuyuceBaoGao.html" TargetMode="External" Id="Rbb1e1a85afff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2009-11-12T01:49:00Z</dcterms:created>
  <dcterms:modified xsi:type="dcterms:W3CDTF">2009-11-12T02:49:00Z</dcterms:modified>
  <dc:subject>纤维素乙醇行业市场研究与预测报告</dc:subject>
  <dc:title>纤维素乙醇行业市场研究与预测报告</dc:title>
  <cp:keywords>纤维素乙醇行业市场研究与预测报告</cp:keywords>
  <dc:description>纤维素乙醇行业市场研究与预测报告</dc:description>
</cp:coreProperties>
</file>