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5c8e8a30d4ef2" w:history="1">
              <w:r>
                <w:rPr>
                  <w:rStyle w:val="Hyperlink"/>
                </w:rPr>
                <w:t>2008-2009年中国电风扇市场十大品牌竞争力分析及竞争趋势研究报告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5c8e8a30d4ef2" w:history="1">
              <w:r>
                <w:rPr>
                  <w:rStyle w:val="Hyperlink"/>
                </w:rPr>
                <w:t>2008-2009年中国电风扇市场十大品牌竞争力分析及竞争趋势研究报告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5c8e8a30d4ef2" w:history="1">
                <w:r>
                  <w:rPr>
                    <w:rStyle w:val="Hyperlink"/>
                  </w:rPr>
                  <w:t>https://www.20087.com/2009-11/R_2008_2009dianfengshanshichangshidapiBaoGao.html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电风扇市场竞争背景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六、政策变更对电风扇行业影响分析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六、金融危机对电风扇行业影响分析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六、社会背景对电风扇行业影响分析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四、技术创新对电风扇行业影响分析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二、电风扇行业产业链地位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五、产业价值链对电风扇行业影响分析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2009年中国电风扇市场规模现状及趋势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2009年电风扇市场发展现状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中国电风扇市场供需规模现状及趋势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一、2005-2010年电风扇市场供给规模及预测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二、2005-2010年电风扇市场需求规模及预测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三、2005-2010年电风扇市场进出口规模及预测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四、2005-2010年电风扇市场价格走势现状及预测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中国电风扇市场区域市场结构现状及趋势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中国电风扇市场细分市场结构现状及趋势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2009年中国电风扇市场竞争现状及趋势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中国电风扇行业竞争核心要素调研分析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中国电风扇行业竞争现状及特性分析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中国电风扇市场品牌竞争核心要素调研分析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中国电风扇市场主要品牌内涵建设现状及趋势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中国电风扇市场主要品牌外延建设现状及趋势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中国电风扇市场主要品牌竞争格局现状及趋势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2009年中国电风扇品牌消费群体及满意度分析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品牌消费对电风扇产品的建议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十大电风扇品牌竞争力及趋势分析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艾美特</w:t>
      </w:r>
      <w:r>
        <w:rPr>
          <w:rFonts w:hint="eastAsia"/>
        </w:rPr>
        <w:br/>
      </w:r>
      <w:r>
        <w:rPr>
          <w:rFonts w:hint="eastAsia"/>
        </w:rPr>
        <w:t>　　第三节 格力GREE</w:t>
      </w:r>
      <w:r>
        <w:rPr>
          <w:rFonts w:hint="eastAsia"/>
        </w:rPr>
        <w:br/>
      </w:r>
      <w:r>
        <w:rPr>
          <w:rFonts w:hint="eastAsia"/>
        </w:rPr>
        <w:t>　　第四节 先锋Pioneer</w:t>
      </w:r>
      <w:r>
        <w:rPr>
          <w:rFonts w:hint="eastAsia"/>
        </w:rPr>
        <w:br/>
      </w:r>
      <w:r>
        <w:rPr>
          <w:rFonts w:hint="eastAsia"/>
        </w:rPr>
        <w:t>　　第五节 华生</w:t>
      </w:r>
      <w:r>
        <w:rPr>
          <w:rFonts w:hint="eastAsia"/>
        </w:rPr>
        <w:br/>
      </w:r>
      <w:r>
        <w:rPr>
          <w:rFonts w:hint="eastAsia"/>
        </w:rPr>
        <w:t>　　第六节 联创LIAN</w:t>
      </w:r>
      <w:r>
        <w:rPr>
          <w:rFonts w:hint="eastAsia"/>
        </w:rPr>
        <w:br/>
      </w:r>
      <w:r>
        <w:rPr>
          <w:rFonts w:hint="eastAsia"/>
        </w:rPr>
        <w:t>　　第七节 海尔Haier</w:t>
      </w:r>
      <w:r>
        <w:rPr>
          <w:rFonts w:hint="eastAsia"/>
        </w:rPr>
        <w:br/>
      </w:r>
      <w:r>
        <w:rPr>
          <w:rFonts w:hint="eastAsia"/>
        </w:rPr>
        <w:t>　　第八节 富士宝/钻石</w:t>
      </w:r>
      <w:r>
        <w:rPr>
          <w:rFonts w:hint="eastAsia"/>
        </w:rPr>
        <w:br/>
      </w:r>
      <w:r>
        <w:rPr>
          <w:rFonts w:hint="eastAsia"/>
        </w:rPr>
        <w:t>　　第九节 长城</w:t>
      </w:r>
      <w:r>
        <w:rPr>
          <w:rFonts w:hint="eastAsia"/>
        </w:rPr>
        <w:br/>
      </w:r>
      <w:r>
        <w:rPr>
          <w:rFonts w:hint="eastAsia"/>
        </w:rPr>
        <w:t>　　第十节 灿坤eupa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电风扇市场品牌SWOT分析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电风扇市场品牌建设及策略建议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中:智:林: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5c8e8a30d4ef2" w:history="1">
        <w:r>
          <w:rPr>
            <w:rStyle w:val="Hyperlink"/>
          </w:rPr>
          <w:t>2008-2009年中国电风扇市场十大品牌竞争力分析及竞争趋势研究报告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5c8e8a30d4ef2" w:history="1">
        <w:r>
          <w:rPr>
            <w:rStyle w:val="Hyperlink"/>
          </w:rPr>
          <w:t>https://www.20087.com/2009-11/R_2008_2009dianfengshanshichangshidapiBaoGao.html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adbe66dd647b0" w:history="1">
      <w:r>
        <w:rPr>
          <w:rStyle w:val="Hyperlink"/>
        </w:rPr>
        <w:t>2008-2009年中国电风扇市场十大品牌竞争力分析及竞争趋势研究报告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dianfengshanshichangshidapiBaoGao.html" TargetMode="External" Id="R18f5c8e8a30d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dianfengshanshichangshidapiBaoGao.html" TargetMode="External" Id="Rf6aadbe66dd6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2009-11-10T01:22:00Z</dcterms:created>
  <dcterms:modified xsi:type="dcterms:W3CDTF">2009-11-10T02:22:00Z</dcterms:modified>
  <dc:subject>2008-2009年中国电风扇市场十大品牌竞争力分析及竞争趋势研究报告</dc:subject>
  <dc:title>2008-2009年中国电风扇市场十大品牌竞争力分析及竞争趋势研究报告</dc:title>
  <cp:keywords>2008-2009年中国电风扇市场十大品牌竞争力分析及竞争趋势研究报告</cp:keywords>
  <dc:description>2008-2009年中国电风扇市场十大品牌竞争力分析及竞争趋势研究报告</dc:description>
</cp:coreProperties>
</file>