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d8ce902614d53" w:history="1">
              <w:r>
                <w:rPr>
                  <w:rStyle w:val="Hyperlink"/>
                </w:rPr>
                <w:t>2009年中国草甘膦行业研究报告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d8ce902614d53" w:history="1">
              <w:r>
                <w:rPr>
                  <w:rStyle w:val="Hyperlink"/>
                </w:rPr>
                <w:t>2009年中国草甘膦行业研究报告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d8ce902614d53" w:history="1">
                <w:r>
                  <w:rPr>
                    <w:rStyle w:val="Hyperlink"/>
                  </w:rPr>
                  <w:t>https://www.20087.com/2009-11/R_2009caoganzuoyanjiuBaoGao.html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中国草甘膦生产企业具备成本、人力及资源等比较优势，世界草甘膦产能正在向中国转移，2008年我国草甘膦年能已在40万吨左右，基本上能满足国内外的需求。在行业高景气度及产能向中国转移的背景下，中国草甘膦大型生产企业将迎来前所未有的发展机遇。</w:t>
      </w:r>
      <w:r>
        <w:rPr>
          <w:rFonts w:hint="eastAsia"/>
        </w:rPr>
        <w:br/>
      </w:r>
      <w:r>
        <w:rPr>
          <w:rFonts w:hint="eastAsia"/>
        </w:rPr>
        <w:t>　　《</w:t>
      </w:r>
      <w:hyperlink r:id="Rde2d8ce902614d53" w:history="1">
        <w:r>
          <w:rPr>
            <w:rStyle w:val="Hyperlink"/>
          </w:rPr>
          <w:t>2009年中国草甘膦行业研究报告</w:t>
        </w:r>
      </w:hyperlink>
      <w:r>
        <w:rPr>
          <w:rFonts w:hint="eastAsia"/>
        </w:rPr>
        <w:t>》通过真实翔实的调研数据信息与突出的结论性对该行业进行了全面的分析。报告的目的是希望能对各赢利方就草甘磷产业在国内市场的发展现状与发展趋势以及草甘磷企业竞争状况作一个全面的了解，以发现草甘磷产业的投资机会，解决行业发展中存在的问题，为管理者与投资者提供借鉴。</w:t>
      </w:r>
      <w:r>
        <w:rPr>
          <w:rFonts w:hint="eastAsia"/>
        </w:rPr>
        <w:br/>
      </w:r>
      <w:r>
        <w:rPr>
          <w:rFonts w:hint="eastAsia"/>
        </w:rPr>
        <w:br/>
      </w:r>
      <w:r>
        <w:rPr>
          <w:rFonts w:hint="eastAsia"/>
        </w:rPr>
        <w:t>第一章 草甘膦产品概述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草甘膦行业环境分析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草甘膦行业上、下游产业链分析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草甘膦技术工艺发展趋势分析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草甘膦国内市场综述</w:t>
      </w:r>
      <w:r>
        <w:rPr>
          <w:rFonts w:hint="eastAsia"/>
        </w:rPr>
        <w:br/>
      </w:r>
      <w:r>
        <w:rPr>
          <w:rFonts w:hint="eastAsia"/>
        </w:rPr>
        <w:t>　　第一节 草甘膦市场现状分析及预测</w:t>
      </w:r>
      <w:r>
        <w:rPr>
          <w:rFonts w:hint="eastAsia"/>
        </w:rPr>
        <w:br/>
      </w:r>
      <w:r>
        <w:rPr>
          <w:rFonts w:hint="eastAsia"/>
        </w:rPr>
        <w:t>　　第二节 草甘膦产品产量分析及预测</w:t>
      </w:r>
      <w:r>
        <w:rPr>
          <w:rFonts w:hint="eastAsia"/>
        </w:rPr>
        <w:br/>
      </w:r>
      <w:r>
        <w:rPr>
          <w:rFonts w:hint="eastAsia"/>
        </w:rPr>
        <w:t>　　第三节 草甘膦市场需求分析及预测</w:t>
      </w:r>
      <w:r>
        <w:rPr>
          <w:rFonts w:hint="eastAsia"/>
        </w:rPr>
        <w:br/>
      </w:r>
      <w:r>
        <w:rPr>
          <w:rFonts w:hint="eastAsia"/>
        </w:rPr>
        <w:t>　　第四节 草甘膦消费状况分析及预测</w:t>
      </w:r>
      <w:r>
        <w:rPr>
          <w:rFonts w:hint="eastAsia"/>
        </w:rPr>
        <w:br/>
      </w:r>
      <w:r>
        <w:rPr>
          <w:rFonts w:hint="eastAsia"/>
        </w:rPr>
        <w:t>　　第五节 草甘膦价格趋势分析</w:t>
      </w:r>
      <w:r>
        <w:rPr>
          <w:rFonts w:hint="eastAsia"/>
        </w:rPr>
        <w:br/>
      </w:r>
      <w:r>
        <w:rPr>
          <w:rFonts w:hint="eastAsia"/>
        </w:rPr>
        <w:t>　　第六节 草甘膦进出口量值分析</w:t>
      </w:r>
      <w:r>
        <w:rPr>
          <w:rFonts w:hint="eastAsia"/>
        </w:rPr>
        <w:br/>
      </w:r>
      <w:r>
        <w:rPr>
          <w:rFonts w:hint="eastAsia"/>
        </w:rPr>
        <w:br/>
      </w:r>
      <w:r>
        <w:rPr>
          <w:rFonts w:hint="eastAsia"/>
        </w:rPr>
        <w:t>第六章 草甘膦主要生产厂商介绍</w:t>
      </w:r>
      <w:r>
        <w:rPr>
          <w:rFonts w:hint="eastAsia"/>
        </w:rPr>
        <w:br/>
      </w:r>
      <w:r>
        <w:rPr>
          <w:rFonts w:hint="eastAsia"/>
        </w:rPr>
        <w:t>　　第一节 河北奇峰化工有限公司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第二节 浙江新安化工集团股份有限公司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第三节 安徽华星化工股份有限公司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第四节 镇江江南化工有限公司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第五节 南通江山农药化工股份有限公司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第六节 红太阳集团</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第七节 浙江金帆达生化股份有限公司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第八节 江苏好收成韦恩农化股份有限公司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第九节 福建三农集团股份有限公司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第十节 上海悦联化工有限公司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第十一节 苏州佳辉化工有限公司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第十二节 江阴市建业化工有限公司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br/>
      </w:r>
      <w:r>
        <w:rPr>
          <w:rFonts w:hint="eastAsia"/>
        </w:rPr>
        <w:t>第七章 草甘磷经销商和进口商介绍</w:t>
      </w:r>
      <w:r>
        <w:rPr>
          <w:rFonts w:hint="eastAsia"/>
        </w:rPr>
        <w:br/>
      </w:r>
      <w:r>
        <w:rPr>
          <w:rFonts w:hint="eastAsia"/>
        </w:rPr>
        <w:t>　　第一节 国内主要经销商介绍</w:t>
      </w:r>
      <w:r>
        <w:rPr>
          <w:rFonts w:hint="eastAsia"/>
        </w:rPr>
        <w:br/>
      </w:r>
      <w:r>
        <w:rPr>
          <w:rFonts w:hint="eastAsia"/>
        </w:rPr>
        <w:t>　　　　一、山东胜邦绿野化学有限公司</w:t>
      </w:r>
      <w:r>
        <w:rPr>
          <w:rFonts w:hint="eastAsia"/>
        </w:rPr>
        <w:br/>
      </w:r>
      <w:r>
        <w:rPr>
          <w:rFonts w:hint="eastAsia"/>
        </w:rPr>
        <w:t>　　　　二、江苏快达农化股份有限公司</w:t>
      </w:r>
      <w:r>
        <w:rPr>
          <w:rFonts w:hint="eastAsia"/>
        </w:rPr>
        <w:br/>
      </w:r>
      <w:r>
        <w:rPr>
          <w:rFonts w:hint="eastAsia"/>
        </w:rPr>
        <w:t>　　　　三、捷马化工股份有限公司</w:t>
      </w:r>
      <w:r>
        <w:rPr>
          <w:rFonts w:hint="eastAsia"/>
        </w:rPr>
        <w:br/>
      </w:r>
      <w:r>
        <w:rPr>
          <w:rFonts w:hint="eastAsia"/>
        </w:rPr>
        <w:t>　　　　四、上海开普精细化工有限公司</w:t>
      </w:r>
      <w:r>
        <w:rPr>
          <w:rFonts w:hint="eastAsia"/>
        </w:rPr>
        <w:br/>
      </w:r>
      <w:r>
        <w:rPr>
          <w:rFonts w:hint="eastAsia"/>
        </w:rPr>
        <w:t>　　　　五、浙江菱化实业股份有限公司</w:t>
      </w:r>
      <w:r>
        <w:rPr>
          <w:rFonts w:hint="eastAsia"/>
        </w:rPr>
        <w:br/>
      </w:r>
      <w:r>
        <w:rPr>
          <w:rFonts w:hint="eastAsia"/>
        </w:rPr>
        <w:t>　　　　六、江苏安邦电化有限公司</w:t>
      </w:r>
      <w:r>
        <w:rPr>
          <w:rFonts w:hint="eastAsia"/>
        </w:rPr>
        <w:br/>
      </w:r>
      <w:r>
        <w:rPr>
          <w:rFonts w:hint="eastAsia"/>
        </w:rPr>
        <w:t>　　第二节 国外生产商进口商概述</w:t>
      </w:r>
      <w:r>
        <w:rPr>
          <w:rFonts w:hint="eastAsia"/>
        </w:rPr>
        <w:br/>
      </w:r>
      <w:r>
        <w:rPr>
          <w:rFonts w:hint="eastAsia"/>
        </w:rPr>
        <w:t>　　　　一、美国孟山都（Monsanto）化学公司</w:t>
      </w:r>
      <w:r>
        <w:rPr>
          <w:rFonts w:hint="eastAsia"/>
        </w:rPr>
        <w:br/>
      </w:r>
      <w:r>
        <w:rPr>
          <w:rFonts w:hint="eastAsia"/>
        </w:rPr>
        <w:t>　　　　二、澳大利亚Nufarm</w:t>
      </w:r>
      <w:r>
        <w:rPr>
          <w:rFonts w:hint="eastAsia"/>
        </w:rPr>
        <w:br/>
      </w:r>
      <w:r>
        <w:rPr>
          <w:rFonts w:hint="eastAsia"/>
        </w:rPr>
        <w:t>　　　　三、阿根廷阿丹诺</w:t>
      </w:r>
      <w:r>
        <w:rPr>
          <w:rFonts w:hint="eastAsia"/>
        </w:rPr>
        <w:br/>
      </w:r>
      <w:r>
        <w:rPr>
          <w:rFonts w:hint="eastAsia"/>
        </w:rPr>
        <w:t>　　　　四、先正达（Syngenta）</w:t>
      </w:r>
      <w:r>
        <w:rPr>
          <w:rFonts w:hint="eastAsia"/>
        </w:rPr>
        <w:br/>
      </w:r>
      <w:r>
        <w:rPr>
          <w:rFonts w:hint="eastAsia"/>
        </w:rPr>
        <w:t>　　　　五、拜耳农科（BayerAgriscience）</w:t>
      </w:r>
      <w:r>
        <w:rPr>
          <w:rFonts w:hint="eastAsia"/>
        </w:rPr>
        <w:br/>
      </w:r>
      <w:r>
        <w:rPr>
          <w:rFonts w:hint="eastAsia"/>
        </w:rPr>
        <w:br/>
      </w:r>
      <w:r>
        <w:rPr>
          <w:rFonts w:hint="eastAsia"/>
        </w:rPr>
        <w:t>第八章 草甘膦国内拟在建项目分析及竞争对手动向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第九章 草甘膦全球市场分析</w:t>
      </w:r>
      <w:r>
        <w:rPr>
          <w:rFonts w:hint="eastAsia"/>
        </w:rPr>
        <w:br/>
      </w:r>
      <w:r>
        <w:rPr>
          <w:rFonts w:hint="eastAsia"/>
        </w:rPr>
        <w:t>　　第一节 全球草甘膦产业概述</w:t>
      </w:r>
      <w:r>
        <w:rPr>
          <w:rFonts w:hint="eastAsia"/>
        </w:rPr>
        <w:br/>
      </w:r>
      <w:r>
        <w:rPr>
          <w:rFonts w:hint="eastAsia"/>
        </w:rPr>
        <w:t>　　第二节 全球草甘膦供需状况分析</w:t>
      </w:r>
      <w:r>
        <w:rPr>
          <w:rFonts w:hint="eastAsia"/>
        </w:rPr>
        <w:br/>
      </w:r>
      <w:r>
        <w:rPr>
          <w:rFonts w:hint="eastAsia"/>
        </w:rPr>
        <w:t>　　第三节 全球草甘磷发展环境分析</w:t>
      </w:r>
      <w:r>
        <w:rPr>
          <w:rFonts w:hint="eastAsia"/>
        </w:rPr>
        <w:br/>
      </w:r>
      <w:r>
        <w:rPr>
          <w:rFonts w:hint="eastAsia"/>
        </w:rPr>
        <w:br/>
      </w:r>
      <w:r>
        <w:rPr>
          <w:rFonts w:hint="eastAsia"/>
        </w:rPr>
        <w:t>第十章 草甘膦行业未来发展预测及投资前景分析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第十一章 草甘膦行业投资风险及防范措施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d8ce902614d53" w:history="1">
        <w:r>
          <w:rPr>
            <w:rStyle w:val="Hyperlink"/>
          </w:rPr>
          <w:t>2009年中国草甘膦行业研究报告</w:t>
        </w:r>
      </w:hyperlink>
      <w:r>
        <w:rPr>
          <w:color w:val="C00000"/>
        </w:rPr>
        <w:t>》，报告编号：</w:t>
      </w:r>
      <w:r>
        <w:rPr>
          <w:rFonts w:hint="eastAsia"/>
          <w:color w:val="C00000"/>
        </w:rPr>
        <w:t>0278305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d8ce902614d53" w:history="1">
        <w:r>
          <w:rPr>
            <w:rStyle w:val="Hyperlink"/>
          </w:rPr>
          <w:t>https://www.20087.com/2009-11/R_2009caoganzuoyanjiuBaoGao.html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热点：人喝草甘膦还能活吗、草甘膦对人体的危害、草甘膦会毒死人吗、草甘膦能使大树烂根吗、草甘膦的危害、草甘膦和百草枯的区别、草甘膦遇水多久失效、草甘膦铵盐的作用和功效、草甘膦是有机磷农药吗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d6c9ad6944150" w:history="1">
      <w:r>
        <w:rPr>
          <w:rStyle w:val="Hyperlink"/>
        </w:rPr>
        <w:t>2009年中国草甘膦行业研究报告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caoganzuoyanjiuBaoGao.html" TargetMode="External" Id="Rde2d8ce902614d53" /></Relationships>
</file>

<file path=word/_rels/header2.xml.rels>&#65279;<?xml version="1.0" encoding="utf-8"?><Relationships xmlns="http://schemas.openxmlformats.org/package/2006/relationships"><Relationship Type="http://schemas.openxmlformats.org/officeDocument/2006/relationships/hyperlink" Target="https://www.20087.com/2009-11/R_2009caoganzuoyanjiuBaoGao.html" TargetMode="External" Id="R25bd6c9ad694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2009-11-03T02:40:00Z</dcterms:created>
  <dcterms:modified xsi:type="dcterms:W3CDTF">2009-11-03T03:40:00Z</dcterms:modified>
  <dc:subject>2009年中国草甘膦行业研究报告</dc:subject>
  <dc:title>2009年中国草甘膦行业研究报告</dc:title>
  <cp:keywords>2009年中国草甘膦行业研究报告</cp:keywords>
  <dc:description>2009年中国草甘膦行业研究报告</dc:description>
</cp:coreProperties>
</file>